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960D" w14:textId="7475CD91" w:rsidR="000A0E86" w:rsidRPr="007C5B24" w:rsidRDefault="00BF4524" w:rsidP="00BF452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付録１</w:t>
      </w:r>
      <w:r w:rsidR="000A0E86" w:rsidRPr="007C5B24">
        <w:rPr>
          <w:rFonts w:ascii="ＭＳ 明朝" w:hAnsi="ＭＳ 明朝" w:hint="eastAsia"/>
          <w:lang w:eastAsia="zh-TW"/>
        </w:rPr>
        <w:t xml:space="preserve">　誓約書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A0E86" w14:paraId="17B05514" w14:textId="77777777" w:rsidTr="009C0D86">
        <w:tc>
          <w:tcPr>
            <w:tcW w:w="9493" w:type="dxa"/>
          </w:tcPr>
          <w:p w14:paraId="0A325175" w14:textId="77777777" w:rsidR="000A0E86" w:rsidRPr="00E13484" w:rsidRDefault="000A0E86" w:rsidP="000A0E86">
            <w:pPr>
              <w:jc w:val="center"/>
              <w:rPr>
                <w:rFonts w:eastAsia="PMingLiU"/>
                <w:sz w:val="36"/>
                <w:szCs w:val="36"/>
                <w:lang w:eastAsia="zh-TW"/>
              </w:rPr>
            </w:pPr>
            <w:r>
              <w:rPr>
                <w:rFonts w:hint="eastAsia"/>
                <w:sz w:val="36"/>
                <w:szCs w:val="36"/>
                <w:lang w:eastAsia="zh-TW"/>
              </w:rPr>
              <w:t>誓　　約　　書</w:t>
            </w:r>
          </w:p>
          <w:p w14:paraId="476BBC16" w14:textId="432A7B40" w:rsidR="000A0E86" w:rsidRDefault="000A0E86" w:rsidP="00E13484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TW"/>
              </w:rPr>
              <w:t>年　　月　　日</w:t>
            </w:r>
          </w:p>
          <w:p w14:paraId="0B1B75E2" w14:textId="77777777" w:rsidR="000A0E86" w:rsidRPr="000A0E86" w:rsidRDefault="000A0E86" w:rsidP="00E13484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14:paraId="37860311" w14:textId="77777777" w:rsidR="000A0E86" w:rsidRDefault="000A0E86" w:rsidP="00E13484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E13484">
              <w:rPr>
                <w:rFonts w:hint="eastAsia"/>
                <w:u w:val="single"/>
                <w:lang w:eastAsia="zh-TW"/>
              </w:rPr>
              <w:t xml:space="preserve">　　　　　　</w:t>
            </w:r>
            <w:r w:rsidRPr="004A46FA">
              <w:rPr>
                <w:rFonts w:hint="eastAsia"/>
                <w:sz w:val="24"/>
                <w:szCs w:val="24"/>
                <w:lang w:eastAsia="zh-TW"/>
              </w:rPr>
              <w:t>行政書士</w:t>
            </w:r>
            <w:r>
              <w:rPr>
                <w:rFonts w:hint="eastAsia"/>
                <w:sz w:val="24"/>
                <w:szCs w:val="24"/>
                <w:lang w:eastAsia="zh-TW"/>
              </w:rPr>
              <w:t>会</w:t>
            </w:r>
            <w:r w:rsidRPr="004A46FA">
              <w:rPr>
                <w:rFonts w:hint="eastAsia"/>
                <w:sz w:val="24"/>
                <w:szCs w:val="24"/>
                <w:lang w:eastAsia="zh-TW"/>
              </w:rPr>
              <w:t>会長　殿</w:t>
            </w:r>
          </w:p>
          <w:p w14:paraId="2B308436" w14:textId="77777777" w:rsidR="000A0E86" w:rsidRPr="000A0E86" w:rsidRDefault="000A0E86" w:rsidP="00E13484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14:paraId="7F4CC7B5" w14:textId="77777777" w:rsidR="000A0E86" w:rsidRDefault="000A0E86" w:rsidP="000A0E86">
            <w:pPr>
              <w:ind w:leftChars="92" w:left="193" w:firstLineChars="1720" w:firstLine="4128"/>
              <w:rPr>
                <w:rFonts w:eastAsia="PMingLiU"/>
                <w:sz w:val="24"/>
                <w:szCs w:val="24"/>
                <w:lang w:eastAsia="zh-TW"/>
              </w:rPr>
            </w:pPr>
            <w:r w:rsidRPr="00D0682C">
              <w:rPr>
                <w:rFonts w:hint="eastAsia"/>
                <w:sz w:val="24"/>
                <w:szCs w:val="24"/>
                <w:lang w:eastAsia="zh-TW"/>
              </w:rPr>
              <w:t>行政書士証票登録番号</w:t>
            </w:r>
          </w:p>
          <w:p w14:paraId="3F965E85" w14:textId="77777777" w:rsidR="000A0E86" w:rsidRPr="000A0E86" w:rsidRDefault="000A0E86" w:rsidP="000A0E86">
            <w:pPr>
              <w:ind w:leftChars="92" w:left="193" w:firstLineChars="1720" w:firstLine="4128"/>
              <w:rPr>
                <w:rFonts w:eastAsia="PMingLiU"/>
                <w:sz w:val="24"/>
                <w:szCs w:val="24"/>
                <w:lang w:eastAsia="zh-TW"/>
              </w:rPr>
            </w:pPr>
          </w:p>
          <w:p w14:paraId="06B4E039" w14:textId="77777777" w:rsidR="000A0E86" w:rsidRDefault="000A0E86" w:rsidP="000A0E86">
            <w:pPr>
              <w:ind w:leftChars="92" w:left="193" w:rightChars="100" w:right="210" w:firstLineChars="1729" w:firstLine="4150"/>
              <w:rPr>
                <w:rFonts w:eastAsia="PMingLiU"/>
                <w:sz w:val="24"/>
                <w:szCs w:val="24"/>
                <w:lang w:eastAsia="zh-TW"/>
              </w:rPr>
            </w:pPr>
            <w:r w:rsidRPr="000D32FD">
              <w:rPr>
                <w:rFonts w:hint="eastAsia"/>
                <w:sz w:val="24"/>
                <w:szCs w:val="24"/>
                <w:lang w:eastAsia="zh-TW"/>
              </w:rPr>
              <w:t>事務所名称</w:t>
            </w:r>
          </w:p>
          <w:p w14:paraId="640A9E41" w14:textId="77777777" w:rsidR="000A0E86" w:rsidRPr="000A0E86" w:rsidRDefault="000A0E86" w:rsidP="000A0E86">
            <w:pPr>
              <w:ind w:leftChars="92" w:left="193" w:rightChars="100" w:right="210" w:firstLineChars="1729" w:firstLine="4150"/>
              <w:rPr>
                <w:rFonts w:eastAsia="PMingLiU"/>
                <w:sz w:val="24"/>
                <w:szCs w:val="24"/>
                <w:lang w:eastAsia="zh-TW"/>
              </w:rPr>
            </w:pPr>
          </w:p>
          <w:p w14:paraId="0666229F" w14:textId="77777777" w:rsidR="000A0E86" w:rsidRDefault="000A0E86" w:rsidP="000A0E86">
            <w:pPr>
              <w:ind w:leftChars="92" w:left="193" w:rightChars="100" w:right="210" w:firstLineChars="1720" w:firstLine="4128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事務所所在地</w:t>
            </w:r>
          </w:p>
          <w:p w14:paraId="174ADCAB" w14:textId="77777777" w:rsidR="000A0E86" w:rsidRPr="000A0E86" w:rsidRDefault="000A0E86" w:rsidP="000A0E86">
            <w:pPr>
              <w:ind w:leftChars="92" w:left="193" w:rightChars="100" w:right="210" w:firstLineChars="1720" w:firstLine="4128"/>
              <w:rPr>
                <w:rFonts w:eastAsia="PMingLiU"/>
                <w:sz w:val="24"/>
                <w:szCs w:val="24"/>
                <w:lang w:eastAsia="zh-TW"/>
              </w:rPr>
            </w:pPr>
          </w:p>
          <w:p w14:paraId="2E005AB9" w14:textId="30EEF391" w:rsidR="000A0E86" w:rsidRDefault="000A0E86" w:rsidP="000A0E86">
            <w:pPr>
              <w:ind w:leftChars="92" w:left="193" w:rightChars="12" w:right="25" w:firstLineChars="1720" w:firstLine="4128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氏　　　　名　　　　　</w:t>
            </w:r>
            <w:r w:rsidR="002B76E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（</w:t>
            </w:r>
            <w:r w:rsidRPr="00973973">
              <w:rPr>
                <w:rFonts w:hint="eastAsia"/>
                <w:lang w:eastAsia="zh-TW"/>
              </w:rPr>
              <w:t>職印</w:t>
            </w:r>
            <w:r>
              <w:rPr>
                <w:rFonts w:hint="eastAsia"/>
                <w:lang w:eastAsia="zh-TW"/>
              </w:rPr>
              <w:t>）</w:t>
            </w:r>
          </w:p>
          <w:p w14:paraId="5EA53370" w14:textId="77777777" w:rsidR="000A0E86" w:rsidRDefault="000A0E86" w:rsidP="00E13484">
            <w:pPr>
              <w:ind w:firstLineChars="510" w:firstLine="1224"/>
              <w:rPr>
                <w:sz w:val="24"/>
                <w:szCs w:val="24"/>
                <w:lang w:eastAsia="zh-TW"/>
              </w:rPr>
            </w:pPr>
          </w:p>
          <w:p w14:paraId="02B32D6D" w14:textId="77777777" w:rsidR="000A0E86" w:rsidRPr="00E13484" w:rsidRDefault="000A0E86" w:rsidP="000A0E86">
            <w:pPr>
              <w:ind w:leftChars="100" w:left="210" w:rightChars="150" w:right="315" w:firstLineChars="100" w:firstLine="240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私は、</w:t>
            </w:r>
            <w:r w:rsidRPr="00E13484">
              <w:rPr>
                <w:rFonts w:hint="eastAsia"/>
                <w:sz w:val="24"/>
                <w:u w:val="single"/>
              </w:rPr>
              <w:t xml:space="preserve">　　　</w:t>
            </w:r>
            <w:r w:rsidRPr="00E13484">
              <w:rPr>
                <w:rFonts w:hint="eastAsia"/>
                <w:sz w:val="24"/>
              </w:rPr>
              <w:t>行政書士会会員として、行政書士法及び関係法令並びに本会会則、規則等とともに、入管法施行規則に定める申請取次（以下、「申請取次」という。）に係る下記の事項について遵守承諾し、申請取次制度の適正かつ円滑な運営に協力することを誓約します。</w:t>
            </w:r>
          </w:p>
          <w:p w14:paraId="2EE26AFE" w14:textId="77777777" w:rsidR="000A0E86" w:rsidRDefault="000A0E86" w:rsidP="000A0E86">
            <w:pPr>
              <w:ind w:leftChars="100" w:left="210" w:rightChars="150" w:right="315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違背した場合には、厳正なる処分を受けても異議はありません。</w:t>
            </w:r>
          </w:p>
          <w:p w14:paraId="3F2F5530" w14:textId="77777777" w:rsidR="009C0D86" w:rsidRPr="00E13484" w:rsidRDefault="009C0D86" w:rsidP="000A0E86">
            <w:pPr>
              <w:ind w:leftChars="100" w:left="210" w:rightChars="150" w:right="315"/>
              <w:rPr>
                <w:sz w:val="24"/>
              </w:rPr>
            </w:pPr>
          </w:p>
          <w:p w14:paraId="15E3E4C9" w14:textId="77777777" w:rsidR="000A0E86" w:rsidRPr="00E13484" w:rsidRDefault="000A0E86" w:rsidP="000A0E86">
            <w:pPr>
              <w:jc w:val="center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記</w:t>
            </w:r>
          </w:p>
          <w:p w14:paraId="62CCBE65" w14:textId="77777777" w:rsidR="000A0E86" w:rsidRPr="00E13484" w:rsidRDefault="000A0E86" w:rsidP="00E13484">
            <w:pPr>
              <w:rPr>
                <w:sz w:val="24"/>
              </w:rPr>
            </w:pPr>
          </w:p>
          <w:p w14:paraId="63B11E8D" w14:textId="77777777" w:rsidR="000A0E86" w:rsidRPr="00E13484" w:rsidRDefault="000A0E86" w:rsidP="00767A6D">
            <w:pPr>
              <w:ind w:leftChars="100" w:left="450" w:rightChars="150" w:right="315" w:hangingChars="100" w:hanging="240"/>
              <w:jc w:val="left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１．許可を受けさせることを目的として、資料の内容が偽りであると知りながら提出しないこと。</w:t>
            </w:r>
          </w:p>
          <w:p w14:paraId="1CEDFCB6" w14:textId="77777777" w:rsidR="000A0E86" w:rsidRPr="00E13484" w:rsidRDefault="000A0E86" w:rsidP="00767A6D">
            <w:pPr>
              <w:ind w:leftChars="100" w:left="210" w:rightChars="150" w:right="315"/>
              <w:jc w:val="left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２．申請内容に係る虚偽の説明を行わないこと。</w:t>
            </w:r>
          </w:p>
          <w:p w14:paraId="7104A4C3" w14:textId="77777777" w:rsidR="000A0E86" w:rsidRPr="00E13484" w:rsidRDefault="000A0E86" w:rsidP="00767A6D">
            <w:pPr>
              <w:ind w:leftChars="100" w:left="450" w:rightChars="150" w:right="315" w:hangingChars="100" w:hanging="240"/>
              <w:jc w:val="left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３．申請人又は入管法上の代理人から直接依頼を受けることなく、第三者を介して依頼を受けた申請を取次がないこと。</w:t>
            </w:r>
          </w:p>
          <w:p w14:paraId="5A31B417" w14:textId="77777777" w:rsidR="000A0E86" w:rsidRPr="00E13484" w:rsidRDefault="000A0E86" w:rsidP="00C1468E">
            <w:pPr>
              <w:ind w:leftChars="100" w:left="450" w:rightChars="150" w:right="315" w:hangingChars="100" w:hanging="240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４．届出済証明書有効期間内に、前各項のいずれかに違背し、貴会から申請取次に係る処分を受けた場合、その旨を地方</w:t>
            </w:r>
            <w:r w:rsidR="00EB18DD">
              <w:rPr>
                <w:rFonts w:hint="eastAsia"/>
                <w:sz w:val="24"/>
              </w:rPr>
              <w:t>出</w:t>
            </w:r>
            <w:r w:rsidRPr="00E13484">
              <w:rPr>
                <w:rFonts w:hint="eastAsia"/>
                <w:sz w:val="24"/>
              </w:rPr>
              <w:t>入国</w:t>
            </w:r>
            <w:r w:rsidR="00EB18DD">
              <w:rPr>
                <w:rFonts w:hint="eastAsia"/>
                <w:sz w:val="24"/>
              </w:rPr>
              <w:t>在留</w:t>
            </w:r>
            <w:r w:rsidRPr="00E13484">
              <w:rPr>
                <w:rFonts w:hint="eastAsia"/>
                <w:sz w:val="24"/>
              </w:rPr>
              <w:t>管理局長に通知されること。</w:t>
            </w:r>
          </w:p>
          <w:p w14:paraId="3FD6BBE2" w14:textId="77777777" w:rsidR="000A0E86" w:rsidRPr="004E22A7" w:rsidRDefault="000A0E86" w:rsidP="00767A6D">
            <w:pPr>
              <w:ind w:leftChars="100" w:left="450" w:rightChars="150" w:right="315" w:hangingChars="100" w:hanging="240"/>
              <w:jc w:val="left"/>
            </w:pPr>
            <w:r w:rsidRPr="00E13484">
              <w:rPr>
                <w:rFonts w:hint="eastAsia"/>
                <w:sz w:val="24"/>
              </w:rPr>
              <w:t>５．届出後、受付拒否事由に該当した場合は、直ちに届出済証明書を単位会を通じ当該地方</w:t>
            </w:r>
            <w:r w:rsidR="00EB18DD">
              <w:rPr>
                <w:rFonts w:hint="eastAsia"/>
                <w:sz w:val="24"/>
              </w:rPr>
              <w:t>出</w:t>
            </w:r>
            <w:r w:rsidRPr="00E13484">
              <w:rPr>
                <w:rFonts w:hint="eastAsia"/>
                <w:sz w:val="24"/>
              </w:rPr>
              <w:t>入国</w:t>
            </w:r>
            <w:r w:rsidR="00EB18DD">
              <w:rPr>
                <w:rFonts w:hint="eastAsia"/>
                <w:sz w:val="24"/>
              </w:rPr>
              <w:t>在留</w:t>
            </w:r>
            <w:r w:rsidRPr="00E13484">
              <w:rPr>
                <w:rFonts w:hint="eastAsia"/>
                <w:sz w:val="24"/>
              </w:rPr>
              <w:t>管理局長に返納すること。</w:t>
            </w:r>
          </w:p>
          <w:p w14:paraId="2BF2ABAA" w14:textId="77777777" w:rsidR="000A0E86" w:rsidRPr="000A0E86" w:rsidRDefault="000A0E86" w:rsidP="000A0E86">
            <w:pPr>
              <w:spacing w:line="220" w:lineRule="exact"/>
            </w:pPr>
          </w:p>
        </w:tc>
      </w:tr>
    </w:tbl>
    <w:p w14:paraId="62BC9C35" w14:textId="77777777" w:rsidR="000A0E86" w:rsidRDefault="000A0E86" w:rsidP="000A0E86">
      <w:pPr>
        <w:spacing w:line="2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F2F41" wp14:editId="3D44A01D">
                <wp:simplePos x="0" y="0"/>
                <wp:positionH relativeFrom="column">
                  <wp:posOffset>1270</wp:posOffset>
                </wp:positionH>
                <wp:positionV relativeFrom="paragraph">
                  <wp:posOffset>100965</wp:posOffset>
                </wp:positionV>
                <wp:extent cx="601980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EC7C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.95pt" to="474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"/>
            </w:pict>
          </mc:Fallback>
        </mc:AlternateContent>
      </w:r>
    </w:p>
    <w:p w14:paraId="78C18314" w14:textId="77777777" w:rsidR="001C7FE1" w:rsidRDefault="001C7FE1" w:rsidP="001C7FE1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0A0E86" w:rsidRPr="00652FD8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）</w:t>
      </w:r>
      <w:r w:rsidR="000A0E86" w:rsidRPr="00AF3C97">
        <w:rPr>
          <w:rFonts w:hint="eastAsia"/>
          <w:sz w:val="18"/>
          <w:szCs w:val="18"/>
        </w:rPr>
        <w:t>行政書士法人の社員の場合は、所属する事務所（当該事務所が従たる事務所である場合にはその旨）</w:t>
      </w:r>
      <w:r w:rsidR="000A0E86">
        <w:rPr>
          <w:rFonts w:hint="eastAsia"/>
          <w:sz w:val="18"/>
          <w:szCs w:val="18"/>
        </w:rPr>
        <w:t>の名称及び</w:t>
      </w:r>
    </w:p>
    <w:p w14:paraId="32CE90B3" w14:textId="77777777" w:rsidR="001C7FE1" w:rsidRDefault="001C7FE1" w:rsidP="001C7FE1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0A0E86">
        <w:rPr>
          <w:rFonts w:hint="eastAsia"/>
          <w:sz w:val="18"/>
          <w:szCs w:val="18"/>
        </w:rPr>
        <w:t>所在地を記入、</w:t>
      </w:r>
      <w:r w:rsidR="000A0E86" w:rsidRPr="00AF3C97">
        <w:rPr>
          <w:rFonts w:hint="eastAsia"/>
          <w:sz w:val="18"/>
          <w:szCs w:val="18"/>
        </w:rPr>
        <w:t>使用人たる行政書士の場合は、主</w:t>
      </w:r>
      <w:r w:rsidR="000A0E86">
        <w:rPr>
          <w:rFonts w:hint="eastAsia"/>
          <w:sz w:val="18"/>
          <w:szCs w:val="18"/>
        </w:rPr>
        <w:t>として</w:t>
      </w:r>
      <w:r w:rsidR="000A0E86" w:rsidRPr="00AF3C97">
        <w:rPr>
          <w:rFonts w:hint="eastAsia"/>
          <w:sz w:val="18"/>
          <w:szCs w:val="18"/>
        </w:rPr>
        <w:t>勤務</w:t>
      </w:r>
      <w:r w:rsidR="000A0E86">
        <w:rPr>
          <w:rFonts w:hint="eastAsia"/>
          <w:sz w:val="18"/>
          <w:szCs w:val="18"/>
        </w:rPr>
        <w:t>する事務所の名称及び所在地を記入すること。</w:t>
      </w:r>
    </w:p>
    <w:p w14:paraId="3991F560" w14:textId="61F856D4" w:rsidR="009745E7" w:rsidRDefault="001C7FE1" w:rsidP="001C7FE1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0A0E86">
        <w:rPr>
          <w:rFonts w:hint="eastAsia"/>
          <w:sz w:val="18"/>
          <w:szCs w:val="18"/>
        </w:rPr>
        <w:t>なお､文中、「入管法」とは､出入国管理及び難民認定法をさす。</w:t>
      </w:r>
    </w:p>
    <w:p w14:paraId="0F27F9A1" w14:textId="0BA05D93" w:rsidR="00BF3510" w:rsidRDefault="00BF3510" w:rsidP="001C7FE1">
      <w:pPr>
        <w:spacing w:line="220" w:lineRule="exact"/>
        <w:ind w:left="360" w:hangingChars="200" w:hanging="360"/>
        <w:rPr>
          <w:sz w:val="18"/>
          <w:szCs w:val="18"/>
        </w:rPr>
      </w:pPr>
    </w:p>
    <w:p w14:paraId="223279D7" w14:textId="0578F1BE" w:rsidR="00BF3510" w:rsidRDefault="00BF3510" w:rsidP="001C7FE1">
      <w:pPr>
        <w:spacing w:line="220" w:lineRule="exact"/>
        <w:ind w:left="360" w:hangingChars="200" w:hanging="360"/>
        <w:rPr>
          <w:sz w:val="18"/>
          <w:szCs w:val="18"/>
        </w:rPr>
      </w:pPr>
    </w:p>
    <w:p w14:paraId="315F8378" w14:textId="77777777" w:rsidR="00BF3510" w:rsidRPr="007C5B24" w:rsidRDefault="00BF3510" w:rsidP="00BF35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付録１</w:t>
      </w:r>
      <w:r w:rsidRPr="007C5B24">
        <w:rPr>
          <w:rFonts w:ascii="ＭＳ 明朝" w:hAnsi="ＭＳ 明朝" w:hint="eastAsia"/>
          <w:lang w:eastAsia="zh-TW"/>
        </w:rPr>
        <w:t xml:space="preserve">　誓約書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F3510" w14:paraId="1DE9F9D3" w14:textId="77777777" w:rsidTr="009C5BBD">
        <w:tc>
          <w:tcPr>
            <w:tcW w:w="9493" w:type="dxa"/>
          </w:tcPr>
          <w:p w14:paraId="38436BAF" w14:textId="77777777" w:rsidR="00BF3510" w:rsidRPr="00E13484" w:rsidRDefault="00BF3510" w:rsidP="009C5BBD">
            <w:pPr>
              <w:jc w:val="center"/>
              <w:rPr>
                <w:rFonts w:eastAsia="PMingLiU"/>
                <w:sz w:val="36"/>
                <w:szCs w:val="36"/>
                <w:lang w:eastAsia="zh-TW"/>
              </w:rPr>
            </w:pPr>
            <w:r>
              <w:rPr>
                <w:rFonts w:hint="eastAsia"/>
                <w:sz w:val="36"/>
                <w:szCs w:val="36"/>
                <w:lang w:eastAsia="zh-TW"/>
              </w:rPr>
              <w:t>誓　　約　　書</w:t>
            </w:r>
          </w:p>
          <w:p w14:paraId="0D86F14B" w14:textId="77777777" w:rsidR="00BF3510" w:rsidRDefault="00BF3510" w:rsidP="009C5BBD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  <w:r w:rsidRPr="00A90FB3">
              <w:rPr>
                <w:rFonts w:hint="eastAsia"/>
                <w:b/>
                <w:bCs/>
                <w:color w:val="FF0000"/>
                <w:sz w:val="24"/>
                <w:szCs w:val="24"/>
              </w:rPr>
              <w:t>２０</w:t>
            </w:r>
            <w:r>
              <w:rPr>
                <w:rFonts w:hint="eastAsia"/>
                <w:color w:val="FF0000"/>
                <w:sz w:val="24"/>
                <w:szCs w:val="24"/>
              </w:rPr>
              <w:t>●</w:t>
            </w:r>
            <w:r w:rsidRPr="00921330">
              <w:rPr>
                <w:rFonts w:hint="eastAsia"/>
                <w:color w:val="FF0000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年　</w:t>
            </w:r>
            <w:r w:rsidRPr="00921330">
              <w:rPr>
                <w:rFonts w:hint="eastAsia"/>
                <w:color w:val="FF0000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月　</w:t>
            </w:r>
            <w:r w:rsidRPr="00921330">
              <w:rPr>
                <w:rFonts w:hint="eastAsia"/>
                <w:color w:val="FF0000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  <w:lang w:eastAsia="zh-TW"/>
              </w:rPr>
              <w:t>日</w:t>
            </w:r>
          </w:p>
          <w:p w14:paraId="0CE3801F" w14:textId="77777777" w:rsidR="00BF3510" w:rsidRPr="000A0E86" w:rsidRDefault="00BF3510" w:rsidP="009C5BBD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14:paraId="0EB6EFBE" w14:textId="77777777" w:rsidR="00BF3510" w:rsidRDefault="00BF3510" w:rsidP="009C5BBD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8A223B">
              <w:rPr>
                <w:rFonts w:hint="eastAsia"/>
                <w:b/>
                <w:bCs/>
                <w:u w:val="single"/>
                <w:lang w:eastAsia="zh-TW"/>
              </w:rPr>
              <w:t xml:space="preserve">　</w:t>
            </w:r>
            <w:r w:rsidRPr="008A223B">
              <w:rPr>
                <w:rFonts w:hint="eastAsia"/>
                <w:b/>
                <w:bCs/>
                <w:color w:val="FF0000"/>
                <w:sz w:val="24"/>
                <w:szCs w:val="28"/>
                <w:u w:val="single" w:color="000000" w:themeColor="text1"/>
                <w:lang w:eastAsia="zh-TW"/>
              </w:rPr>
              <w:t>神奈川県</w:t>
            </w:r>
            <w:r w:rsidRPr="008A223B">
              <w:rPr>
                <w:rFonts w:hint="eastAsia"/>
                <w:b/>
                <w:bCs/>
                <w:u w:val="single"/>
                <w:lang w:eastAsia="zh-TW"/>
              </w:rPr>
              <w:t xml:space="preserve">　</w:t>
            </w:r>
            <w:r w:rsidRPr="004A46FA">
              <w:rPr>
                <w:rFonts w:hint="eastAsia"/>
                <w:sz w:val="24"/>
                <w:szCs w:val="24"/>
                <w:lang w:eastAsia="zh-TW"/>
              </w:rPr>
              <w:t>行政書士</w:t>
            </w:r>
            <w:r>
              <w:rPr>
                <w:rFonts w:hint="eastAsia"/>
                <w:sz w:val="24"/>
                <w:szCs w:val="24"/>
                <w:lang w:eastAsia="zh-TW"/>
              </w:rPr>
              <w:t>会</w:t>
            </w:r>
            <w:r w:rsidRPr="004A46FA">
              <w:rPr>
                <w:rFonts w:hint="eastAsia"/>
                <w:sz w:val="24"/>
                <w:szCs w:val="24"/>
                <w:lang w:eastAsia="zh-TW"/>
              </w:rPr>
              <w:t>会長　殿</w:t>
            </w:r>
          </w:p>
          <w:p w14:paraId="1B1814A2" w14:textId="77777777" w:rsidR="00BF3510" w:rsidRPr="000A0E86" w:rsidRDefault="00BF3510" w:rsidP="009C5BBD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14:paraId="05DC3EB5" w14:textId="77777777" w:rsidR="00BF3510" w:rsidRDefault="00BF3510" w:rsidP="009C5BBD">
            <w:pPr>
              <w:ind w:leftChars="92" w:left="193" w:firstLineChars="1720" w:firstLine="4128"/>
              <w:rPr>
                <w:rFonts w:eastAsia="PMingLiU"/>
                <w:sz w:val="24"/>
                <w:szCs w:val="24"/>
              </w:rPr>
            </w:pPr>
            <w:r w:rsidRPr="00D0682C">
              <w:rPr>
                <w:rFonts w:hint="eastAsia"/>
                <w:sz w:val="24"/>
                <w:szCs w:val="24"/>
                <w:lang w:eastAsia="zh-TW"/>
              </w:rPr>
              <w:t>行政書士証票登録番号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C5B1C"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 w:rsidRPr="00EC5B1C">
              <w:rPr>
                <w:b/>
                <w:bCs/>
                <w:color w:val="FF0000"/>
                <w:sz w:val="24"/>
                <w:szCs w:val="24"/>
              </w:rPr>
              <w:t>2345678</w:t>
            </w:r>
          </w:p>
          <w:p w14:paraId="6D5E4D8A" w14:textId="77777777" w:rsidR="00BF3510" w:rsidRPr="000A0E86" w:rsidRDefault="00BF3510" w:rsidP="009C5BBD">
            <w:pPr>
              <w:ind w:leftChars="92" w:left="193" w:firstLineChars="1720" w:firstLine="4128"/>
              <w:rPr>
                <w:rFonts w:eastAsia="PMingLiU"/>
                <w:sz w:val="24"/>
                <w:szCs w:val="24"/>
                <w:lang w:eastAsia="zh-TW"/>
              </w:rPr>
            </w:pPr>
          </w:p>
          <w:p w14:paraId="55D19247" w14:textId="77777777" w:rsidR="00BF3510" w:rsidRDefault="00BF3510" w:rsidP="009C5BBD">
            <w:pPr>
              <w:ind w:leftChars="92" w:left="193" w:rightChars="100" w:right="210" w:firstLineChars="1729" w:firstLine="4150"/>
              <w:rPr>
                <w:rFonts w:eastAsia="PMingLiU"/>
                <w:sz w:val="24"/>
                <w:szCs w:val="24"/>
              </w:rPr>
            </w:pPr>
            <w:r w:rsidRPr="000D32FD">
              <w:rPr>
                <w:rFonts w:hint="eastAsia"/>
                <w:sz w:val="24"/>
                <w:szCs w:val="24"/>
                <w:lang w:eastAsia="zh-TW"/>
              </w:rPr>
              <w:t>事務所名称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C5B1C">
              <w:rPr>
                <w:rFonts w:hint="eastAsia"/>
                <w:b/>
                <w:bCs/>
                <w:color w:val="FF0000"/>
                <w:sz w:val="24"/>
                <w:szCs w:val="24"/>
              </w:rPr>
              <w:t>行政書士神奈川花子事務所</w:t>
            </w:r>
          </w:p>
          <w:p w14:paraId="63E5A467" w14:textId="77777777" w:rsidR="00BF3510" w:rsidRPr="00EC5B1C" w:rsidRDefault="00BF3510" w:rsidP="009C5BBD">
            <w:pPr>
              <w:ind w:leftChars="92" w:left="193" w:rightChars="100" w:right="210" w:firstLineChars="1729" w:firstLine="4150"/>
              <w:rPr>
                <w:rFonts w:eastAsiaTheme="minorEastAsia"/>
                <w:sz w:val="24"/>
                <w:szCs w:val="24"/>
              </w:rPr>
            </w:pPr>
          </w:p>
          <w:p w14:paraId="7BE0F1DC" w14:textId="77777777" w:rsidR="00BF3510" w:rsidRDefault="00BF3510" w:rsidP="009C5BBD">
            <w:pPr>
              <w:ind w:leftChars="92" w:left="193" w:rightChars="100" w:right="210" w:firstLineChars="1720" w:firstLine="4128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事務所所在地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C5B1C">
              <w:rPr>
                <w:rFonts w:hint="eastAsia"/>
                <w:b/>
                <w:bCs/>
                <w:color w:val="FF0000"/>
                <w:szCs w:val="20"/>
              </w:rPr>
              <w:t>神奈川県横浜市中区山下町２番地</w:t>
            </w:r>
          </w:p>
          <w:p w14:paraId="7FAB7B15" w14:textId="77777777" w:rsidR="00BF3510" w:rsidRPr="00EC5B1C" w:rsidRDefault="00BF3510" w:rsidP="009C5BBD">
            <w:pPr>
              <w:ind w:leftChars="92" w:left="193" w:rightChars="100" w:right="210" w:firstLineChars="1720" w:firstLine="4128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47AE7C" wp14:editId="74FDB897">
                      <wp:simplePos x="0" y="0"/>
                      <wp:positionH relativeFrom="column">
                        <wp:posOffset>5223139</wp:posOffset>
                      </wp:positionH>
                      <wp:positionV relativeFrom="paragraph">
                        <wp:posOffset>211455</wp:posOffset>
                      </wp:positionV>
                      <wp:extent cx="468000" cy="468000"/>
                      <wp:effectExtent l="19050" t="19050" r="27305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86FC1" id="正方形/長方形 2" o:spid="_x0000_s1026" style="position:absolute;left:0;text-align:left;margin-left:411.25pt;margin-top:16.65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" filled="f" strokecolor="red" strokeweight="3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EC5B1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1"/>
              </w:rPr>
              <w:t>産業貿易センタービル７階</w:t>
            </w:r>
          </w:p>
          <w:p w14:paraId="709DBFB3" w14:textId="77777777" w:rsidR="00BF3510" w:rsidRDefault="00BF3510" w:rsidP="009C5BBD">
            <w:pPr>
              <w:ind w:leftChars="92" w:left="193" w:rightChars="12" w:right="25" w:firstLineChars="1720" w:firstLine="4128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氏　　　　名　</w:t>
            </w:r>
            <w:r w:rsidRPr="008A223B">
              <w:rPr>
                <w:rFonts w:hint="eastAsia"/>
                <w:b/>
                <w:bCs/>
                <w:color w:val="FF0000"/>
                <w:sz w:val="24"/>
                <w:szCs w:val="24"/>
              </w:rPr>
              <w:t>神奈川</w:t>
            </w:r>
            <w:r w:rsidRPr="008A223B">
              <w:rPr>
                <w:rFonts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　</w:t>
            </w:r>
            <w:r w:rsidRPr="008A223B">
              <w:rPr>
                <w:rFonts w:hint="eastAsia"/>
                <w:b/>
                <w:bCs/>
                <w:color w:val="FF0000"/>
                <w:sz w:val="24"/>
                <w:szCs w:val="24"/>
              </w:rPr>
              <w:t>花子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（</w:t>
            </w:r>
            <w:r w:rsidRPr="006411B1">
              <w:rPr>
                <w:rFonts w:hint="eastAsia"/>
                <w:b/>
                <w:bCs/>
                <w:color w:val="FF0000"/>
                <w:lang w:eastAsia="zh-TW"/>
              </w:rPr>
              <w:t>職印</w:t>
            </w:r>
            <w:r w:rsidRPr="006411B1">
              <w:rPr>
                <w:rFonts w:hint="eastAsia"/>
                <w:sz w:val="24"/>
                <w:szCs w:val="28"/>
                <w:lang w:eastAsia="zh-TW"/>
              </w:rPr>
              <w:t>）</w:t>
            </w:r>
          </w:p>
          <w:p w14:paraId="6ED02598" w14:textId="77777777" w:rsidR="00BF3510" w:rsidRDefault="00BF3510" w:rsidP="009C5BBD">
            <w:pPr>
              <w:ind w:firstLineChars="510" w:firstLine="1224"/>
              <w:rPr>
                <w:sz w:val="24"/>
                <w:szCs w:val="24"/>
                <w:lang w:eastAsia="zh-TW"/>
              </w:rPr>
            </w:pPr>
          </w:p>
          <w:p w14:paraId="423F23E4" w14:textId="77777777" w:rsidR="00BF3510" w:rsidRPr="00E13484" w:rsidRDefault="00BF3510" w:rsidP="009C5BBD">
            <w:pPr>
              <w:ind w:leftChars="100" w:left="210" w:rightChars="150" w:right="315" w:firstLineChars="50" w:firstLine="120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私は</w:t>
            </w:r>
            <w:r>
              <w:rPr>
                <w:rFonts w:hint="eastAsia"/>
                <w:sz w:val="24"/>
              </w:rPr>
              <w:t>、</w:t>
            </w:r>
            <w:r w:rsidRPr="008A223B">
              <w:rPr>
                <w:sz w:val="16"/>
                <w:szCs w:val="12"/>
                <w:u w:val="single"/>
              </w:rPr>
              <w:t xml:space="preserve"> </w:t>
            </w:r>
            <w:r w:rsidRPr="008A223B">
              <w:rPr>
                <w:rFonts w:hint="eastAsia"/>
                <w:b/>
                <w:bCs/>
                <w:color w:val="FF0000"/>
                <w:sz w:val="21"/>
                <w:szCs w:val="18"/>
                <w:u w:val="single" w:color="000000" w:themeColor="text1"/>
              </w:rPr>
              <w:t>神奈川県</w:t>
            </w:r>
            <w:r w:rsidRPr="008A223B">
              <w:rPr>
                <w:rFonts w:hint="eastAsia"/>
                <w:b/>
                <w:bCs/>
                <w:color w:val="FF0000"/>
                <w:sz w:val="18"/>
                <w:szCs w:val="14"/>
                <w:u w:val="single" w:color="000000" w:themeColor="text1"/>
              </w:rPr>
              <w:t xml:space="preserve"> </w:t>
            </w:r>
            <w:r w:rsidRPr="00E13484">
              <w:rPr>
                <w:rFonts w:hint="eastAsia"/>
                <w:sz w:val="24"/>
              </w:rPr>
              <w:t>行政書士会会員として、行政書士法及び関係法令並びに本会会則、規則等とともに、入管法施行規則に定める申請取次（以下、「申請取次」という。）に係る下記の事項について遵守承諾し、申請取次制度の適正かつ円滑な運営に協力することを誓約します。</w:t>
            </w:r>
          </w:p>
          <w:p w14:paraId="0B50BC6C" w14:textId="77777777" w:rsidR="00BF3510" w:rsidRDefault="00BF3510" w:rsidP="009C5BBD">
            <w:pPr>
              <w:ind w:leftChars="100" w:left="210" w:rightChars="150" w:right="315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違背した場合には、厳正なる処分を受けても異議はありません。</w:t>
            </w:r>
          </w:p>
          <w:p w14:paraId="33591F80" w14:textId="77777777" w:rsidR="00BF3510" w:rsidRPr="00E13484" w:rsidRDefault="00BF3510" w:rsidP="009C5BBD">
            <w:pPr>
              <w:ind w:leftChars="100" w:left="210" w:rightChars="150" w:right="315"/>
              <w:rPr>
                <w:sz w:val="24"/>
              </w:rPr>
            </w:pPr>
          </w:p>
          <w:p w14:paraId="7D1A480A" w14:textId="77777777" w:rsidR="00BF3510" w:rsidRPr="00E13484" w:rsidRDefault="00BF3510" w:rsidP="009C5BBD">
            <w:pPr>
              <w:jc w:val="center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記</w:t>
            </w:r>
          </w:p>
          <w:p w14:paraId="744A9FF7" w14:textId="77777777" w:rsidR="00BF3510" w:rsidRPr="00E13484" w:rsidRDefault="00BF3510" w:rsidP="009C5BBD">
            <w:pPr>
              <w:rPr>
                <w:sz w:val="24"/>
              </w:rPr>
            </w:pPr>
          </w:p>
          <w:p w14:paraId="6DE7BC24" w14:textId="77777777" w:rsidR="00BF3510" w:rsidRPr="00E13484" w:rsidRDefault="00BF3510" w:rsidP="009C5BBD">
            <w:pPr>
              <w:ind w:leftChars="100" w:left="450" w:rightChars="150" w:right="315" w:hangingChars="100" w:hanging="240"/>
              <w:jc w:val="left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１．許可を受けさせることを目的として、資料の内容が偽りであると知りながら提出しないこと。</w:t>
            </w:r>
          </w:p>
          <w:p w14:paraId="6E29A331" w14:textId="77777777" w:rsidR="00BF3510" w:rsidRPr="00E13484" w:rsidRDefault="00BF3510" w:rsidP="009C5BBD">
            <w:pPr>
              <w:ind w:leftChars="100" w:left="210" w:rightChars="150" w:right="315"/>
              <w:jc w:val="left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２．申請内容に係る虚偽の説明を行わないこと。</w:t>
            </w:r>
          </w:p>
          <w:p w14:paraId="4E668137" w14:textId="77777777" w:rsidR="00BF3510" w:rsidRPr="00E13484" w:rsidRDefault="00BF3510" w:rsidP="009C5BBD">
            <w:pPr>
              <w:ind w:leftChars="100" w:left="450" w:rightChars="150" w:right="315" w:hangingChars="100" w:hanging="240"/>
              <w:jc w:val="left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３．申請人又は入管法上の代理人から直接依頼を受けることなく、第三者を介して依頼を受けた申請を取次がないこと。</w:t>
            </w:r>
          </w:p>
          <w:p w14:paraId="4D7802E8" w14:textId="77777777" w:rsidR="00BF3510" w:rsidRPr="00E13484" w:rsidRDefault="00BF3510" w:rsidP="009C5BBD">
            <w:pPr>
              <w:ind w:leftChars="100" w:left="450" w:rightChars="150" w:right="315" w:hangingChars="100" w:hanging="240"/>
              <w:rPr>
                <w:sz w:val="24"/>
              </w:rPr>
            </w:pPr>
            <w:r w:rsidRPr="00E13484">
              <w:rPr>
                <w:rFonts w:hint="eastAsia"/>
                <w:sz w:val="24"/>
              </w:rPr>
              <w:t>４．届出済証明書有効期間内に、前各項のいずれかに違背し、貴会から申請取次に係る処分を受けた場合、その旨を地方</w:t>
            </w:r>
            <w:r>
              <w:rPr>
                <w:rFonts w:hint="eastAsia"/>
                <w:sz w:val="24"/>
              </w:rPr>
              <w:t>出</w:t>
            </w:r>
            <w:r w:rsidRPr="00E13484">
              <w:rPr>
                <w:rFonts w:hint="eastAsia"/>
                <w:sz w:val="24"/>
              </w:rPr>
              <w:t>入国</w:t>
            </w:r>
            <w:r>
              <w:rPr>
                <w:rFonts w:hint="eastAsia"/>
                <w:sz w:val="24"/>
              </w:rPr>
              <w:t>在留</w:t>
            </w:r>
            <w:r w:rsidRPr="00E13484">
              <w:rPr>
                <w:rFonts w:hint="eastAsia"/>
                <w:sz w:val="24"/>
              </w:rPr>
              <w:t>管理局長に通知されること。</w:t>
            </w:r>
          </w:p>
          <w:p w14:paraId="101455A7" w14:textId="77777777" w:rsidR="00BF3510" w:rsidRPr="004E22A7" w:rsidRDefault="00BF3510" w:rsidP="009C5BBD">
            <w:pPr>
              <w:ind w:leftChars="100" w:left="450" w:rightChars="150" w:right="315" w:hangingChars="100" w:hanging="240"/>
              <w:jc w:val="left"/>
            </w:pPr>
            <w:r w:rsidRPr="00E13484">
              <w:rPr>
                <w:rFonts w:hint="eastAsia"/>
                <w:sz w:val="24"/>
              </w:rPr>
              <w:t>５．届出後、受付拒否事由に該当した場合は、直ちに届出済証明書を単位会を通じ当該地方</w:t>
            </w:r>
            <w:r>
              <w:rPr>
                <w:rFonts w:hint="eastAsia"/>
                <w:sz w:val="24"/>
              </w:rPr>
              <w:t>出</w:t>
            </w:r>
            <w:r w:rsidRPr="00E13484">
              <w:rPr>
                <w:rFonts w:hint="eastAsia"/>
                <w:sz w:val="24"/>
              </w:rPr>
              <w:t>入国</w:t>
            </w:r>
            <w:r>
              <w:rPr>
                <w:rFonts w:hint="eastAsia"/>
                <w:sz w:val="24"/>
              </w:rPr>
              <w:t>在留</w:t>
            </w:r>
            <w:r w:rsidRPr="00E13484">
              <w:rPr>
                <w:rFonts w:hint="eastAsia"/>
                <w:sz w:val="24"/>
              </w:rPr>
              <w:t>管理局長に返納すること。</w:t>
            </w:r>
          </w:p>
          <w:p w14:paraId="77269333" w14:textId="77777777" w:rsidR="00BF3510" w:rsidRPr="000A0E86" w:rsidRDefault="00BF3510" w:rsidP="009C5BBD">
            <w:pPr>
              <w:spacing w:line="220" w:lineRule="exact"/>
            </w:pPr>
          </w:p>
        </w:tc>
      </w:tr>
    </w:tbl>
    <w:p w14:paraId="3421D584" w14:textId="77777777" w:rsidR="00BF3510" w:rsidRDefault="00BF3510" w:rsidP="00BF3510">
      <w:pPr>
        <w:spacing w:line="2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F6820" wp14:editId="326A636D">
                <wp:simplePos x="0" y="0"/>
                <wp:positionH relativeFrom="column">
                  <wp:posOffset>1270</wp:posOffset>
                </wp:positionH>
                <wp:positionV relativeFrom="paragraph">
                  <wp:posOffset>100965</wp:posOffset>
                </wp:positionV>
                <wp:extent cx="6019800" cy="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94ED9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.95pt" to="474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"/>
            </w:pict>
          </mc:Fallback>
        </mc:AlternateContent>
      </w:r>
    </w:p>
    <w:p w14:paraId="1108F5D5" w14:textId="77777777" w:rsidR="00BF3510" w:rsidRDefault="00BF3510" w:rsidP="00BF3510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652FD8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）</w:t>
      </w:r>
      <w:r w:rsidRPr="00AF3C97">
        <w:rPr>
          <w:rFonts w:hint="eastAsia"/>
          <w:sz w:val="18"/>
          <w:szCs w:val="18"/>
        </w:rPr>
        <w:t>行政書士法人の社員の場合は、所属する事務所（当該事務所が従たる事務所である場合にはその旨）</w:t>
      </w:r>
      <w:r>
        <w:rPr>
          <w:rFonts w:hint="eastAsia"/>
          <w:sz w:val="18"/>
          <w:szCs w:val="18"/>
        </w:rPr>
        <w:t>の名称及び</w:t>
      </w:r>
    </w:p>
    <w:p w14:paraId="1FCBADCB" w14:textId="77777777" w:rsidR="00BF3510" w:rsidRDefault="00BF3510" w:rsidP="00BF3510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所在地を記入、</w:t>
      </w:r>
      <w:r w:rsidRPr="00AF3C97">
        <w:rPr>
          <w:rFonts w:hint="eastAsia"/>
          <w:sz w:val="18"/>
          <w:szCs w:val="18"/>
        </w:rPr>
        <w:t>使用人たる行政書士の場合は、主</w:t>
      </w:r>
      <w:r>
        <w:rPr>
          <w:rFonts w:hint="eastAsia"/>
          <w:sz w:val="18"/>
          <w:szCs w:val="18"/>
        </w:rPr>
        <w:t>として</w:t>
      </w:r>
      <w:r w:rsidRPr="00AF3C97">
        <w:rPr>
          <w:rFonts w:hint="eastAsia"/>
          <w:sz w:val="18"/>
          <w:szCs w:val="18"/>
        </w:rPr>
        <w:t>勤務</w:t>
      </w:r>
      <w:r>
        <w:rPr>
          <w:rFonts w:hint="eastAsia"/>
          <w:sz w:val="18"/>
          <w:szCs w:val="18"/>
        </w:rPr>
        <w:t>する事務所の名称及び所在地を記入すること。</w:t>
      </w:r>
    </w:p>
    <w:p w14:paraId="63D70E2D" w14:textId="77777777" w:rsidR="00BF3510" w:rsidRPr="001C7FE1" w:rsidRDefault="00BF3510" w:rsidP="00BF3510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なお､文中、「入管法」とは､出入国管理及び難民認定法をさす。</w:t>
      </w:r>
    </w:p>
    <w:p w14:paraId="0BDEC830" w14:textId="77777777" w:rsidR="00BF3510" w:rsidRPr="00BF3510" w:rsidRDefault="00BF3510" w:rsidP="001C7FE1">
      <w:pPr>
        <w:spacing w:line="220" w:lineRule="exact"/>
        <w:ind w:left="360" w:hangingChars="200" w:hanging="360"/>
        <w:rPr>
          <w:rFonts w:hint="eastAsia"/>
          <w:sz w:val="18"/>
          <w:szCs w:val="18"/>
        </w:rPr>
      </w:pPr>
    </w:p>
    <w:sectPr w:rsidR="00BF3510" w:rsidRPr="00BF3510" w:rsidSect="009C0D86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E14E" w14:textId="77777777" w:rsidR="000A0E86" w:rsidRDefault="000A0E86" w:rsidP="000A0E86">
      <w:r>
        <w:separator/>
      </w:r>
    </w:p>
  </w:endnote>
  <w:endnote w:type="continuationSeparator" w:id="0">
    <w:p w14:paraId="68B8BD88" w14:textId="77777777" w:rsidR="000A0E86" w:rsidRDefault="000A0E86" w:rsidP="000A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47AA" w14:textId="77777777" w:rsidR="000A0E86" w:rsidRDefault="000A0E86" w:rsidP="000A0E86">
      <w:r>
        <w:separator/>
      </w:r>
    </w:p>
  </w:footnote>
  <w:footnote w:type="continuationSeparator" w:id="0">
    <w:p w14:paraId="5427F3E2" w14:textId="77777777" w:rsidR="000A0E86" w:rsidRDefault="000A0E86" w:rsidP="000A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69"/>
    <w:rsid w:val="000A0E86"/>
    <w:rsid w:val="001C7FE1"/>
    <w:rsid w:val="002B76ED"/>
    <w:rsid w:val="0069113C"/>
    <w:rsid w:val="00767A6D"/>
    <w:rsid w:val="009417DC"/>
    <w:rsid w:val="009C0D86"/>
    <w:rsid w:val="00BF3510"/>
    <w:rsid w:val="00BF4524"/>
    <w:rsid w:val="00C1468E"/>
    <w:rsid w:val="00D67A3F"/>
    <w:rsid w:val="00D71A3A"/>
    <w:rsid w:val="00EB18DD"/>
    <w:rsid w:val="00F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E7C55"/>
  <w15:chartTrackingRefBased/>
  <w15:docId w15:val="{571630FD-9581-4957-937E-C7FA235D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E8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0E86"/>
  </w:style>
  <w:style w:type="paragraph" w:styleId="a5">
    <w:name w:val="footer"/>
    <w:basedOn w:val="a"/>
    <w:link w:val="a6"/>
    <w:uiPriority w:val="99"/>
    <w:unhideWhenUsed/>
    <w:rsid w:val="000A0E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0E86"/>
  </w:style>
  <w:style w:type="table" w:styleId="a7">
    <w:name w:val="Table Grid"/>
    <w:basedOn w:val="a1"/>
    <w:uiPriority w:val="39"/>
    <w:rsid w:val="000A0E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4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良太</dc:creator>
  <cp:keywords/>
  <dc:description/>
  <cp:lastModifiedBy>user006</cp:lastModifiedBy>
  <cp:revision>12</cp:revision>
  <cp:lastPrinted>2020-09-17T07:24:00Z</cp:lastPrinted>
  <dcterms:created xsi:type="dcterms:W3CDTF">2018-07-24T01:29:00Z</dcterms:created>
  <dcterms:modified xsi:type="dcterms:W3CDTF">2021-04-14T04:23:00Z</dcterms:modified>
</cp:coreProperties>
</file>