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64" w:rsidRDefault="006E450B">
      <w:pPr>
        <w:spacing w:after="0" w:line="330" w:lineRule="exact"/>
        <w:ind w:right="83"/>
        <w:jc w:val="right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color w:val="FFFFFF"/>
          <w:spacing w:val="27"/>
          <w:w w:val="103"/>
          <w:position w:val="-2"/>
          <w:lang w:eastAsia="ja-JP"/>
        </w:rPr>
        <w:t>各部情報掲示</w:t>
      </w:r>
      <w:r>
        <w:rPr>
          <w:rFonts w:ascii="Adobe Fangsong Std R" w:eastAsia="Adobe Fangsong Std R" w:hAnsi="Adobe Fangsong Std R" w:cs="Adobe Fangsong Std R"/>
          <w:color w:val="FFFFFF"/>
          <w:w w:val="103"/>
          <w:position w:val="-2"/>
          <w:lang w:eastAsia="ja-JP"/>
        </w:rPr>
        <w:t>板</w:t>
      </w:r>
      <w:r>
        <w:rPr>
          <w:rFonts w:ascii="Adobe Fangsong Std R" w:eastAsia="Adobe Fangsong Std R" w:hAnsi="Adobe Fangsong Std R" w:cs="Adobe Fangsong Std R"/>
          <w:color w:val="FFFFFF"/>
          <w:spacing w:val="-34"/>
          <w:position w:val="-2"/>
          <w:lang w:eastAsia="ja-JP"/>
        </w:rPr>
        <w:t xml:space="preserve"> </w:t>
      </w:r>
    </w:p>
    <w:p w:rsidR="009D5C64" w:rsidRDefault="006E450B">
      <w:pPr>
        <w:spacing w:after="0" w:line="445" w:lineRule="exact"/>
        <w:ind w:left="683" w:right="1375"/>
        <w:jc w:val="center"/>
        <w:rPr>
          <w:rFonts w:ascii="Adobe Fangsong Std R" w:eastAsia="Adobe Fangsong Std R" w:hAnsi="Adobe Fangsong Std R" w:cs="Adobe Fangsong Std R"/>
          <w:sz w:val="37"/>
          <w:szCs w:val="37"/>
          <w:lang w:eastAsia="ja-JP"/>
        </w:rPr>
      </w:pPr>
      <w:r>
        <w:rPr>
          <w:rFonts w:ascii="Adobe Fangsong Std R" w:eastAsia="Adobe Fangsong Std R" w:hAnsi="Adobe Fangsong Std R" w:cs="Adobe Fangsong Std R"/>
          <w:color w:val="221815"/>
          <w:spacing w:val="18"/>
          <w:w w:val="99"/>
          <w:position w:val="1"/>
          <w:sz w:val="37"/>
          <w:szCs w:val="37"/>
          <w:lang w:eastAsia="ja-JP"/>
        </w:rPr>
        <w:t>《神奈川県建設業許可相談コーナー相談員募集》</w:t>
      </w:r>
    </w:p>
    <w:p w:rsidR="009D5C64" w:rsidRPr="00541E11" w:rsidRDefault="009D5C64">
      <w:pPr>
        <w:spacing w:after="0" w:line="200" w:lineRule="exact"/>
        <w:rPr>
          <w:sz w:val="20"/>
          <w:szCs w:val="20"/>
          <w:lang w:eastAsia="ja-JP"/>
        </w:rPr>
      </w:pPr>
    </w:p>
    <w:p w:rsidR="009D5C64" w:rsidRDefault="009D5C64">
      <w:pPr>
        <w:spacing w:before="11" w:after="0" w:line="240" w:lineRule="exact"/>
        <w:rPr>
          <w:sz w:val="24"/>
          <w:szCs w:val="24"/>
          <w:lang w:eastAsia="ja-JP"/>
        </w:rPr>
      </w:pPr>
    </w:p>
    <w:p w:rsidR="009D5C64" w:rsidRDefault="006E450B">
      <w:pPr>
        <w:spacing w:after="0" w:line="366" w:lineRule="exact"/>
        <w:ind w:left="102" w:right="75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  <w:t xml:space="preserve">　標記相談コーナーは、平成１６年度に開設されて以来着実に成果を上げ、建設業許可申請の手 引きにも行政書士による相談コーナーに関し記載されており、平成１９年４月には神奈川県知事 より「感謝状」を頂いています。</w:t>
      </w:r>
    </w:p>
    <w:p w:rsidR="00447CF0" w:rsidRDefault="006E450B">
      <w:pPr>
        <w:spacing w:after="0" w:line="366" w:lineRule="exact"/>
        <w:ind w:left="102" w:right="750"/>
        <w:jc w:val="both"/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spacing w:val="5"/>
          <w:w w:val="103"/>
          <w:lang w:eastAsia="ja-JP"/>
        </w:rPr>
        <w:t xml:space="preserve">　この</w:t>
      </w:r>
      <w:r w:rsidR="004334E4">
        <w:rPr>
          <w:rFonts w:ascii="小塚ゴシック Pro B" w:eastAsia="小塚ゴシック Pro B" w:hAnsi="小塚ゴシック Pro B" w:cs="小塚ゴシック Pro B"/>
          <w:color w:val="221815"/>
          <w:spacing w:val="5"/>
          <w:w w:val="103"/>
          <w:lang w:eastAsia="ja-JP"/>
        </w:rPr>
        <w:t>事業は、本会として県民サービス向上と行政の効率的執行に寄</w:t>
      </w:r>
      <w:r w:rsidR="004334E4" w:rsidRPr="00447CF0">
        <w:rPr>
          <w:rFonts w:ascii="小塚ゴシック Pro B" w:eastAsia="小塚ゴシック Pro B" w:hAnsi="小塚ゴシック Pro B" w:cs="小塚ゴシック Pro B"/>
          <w:spacing w:val="5"/>
          <w:w w:val="103"/>
          <w:lang w:eastAsia="ja-JP"/>
        </w:rPr>
        <w:t>与する</w:t>
      </w:r>
      <w:r w:rsidR="004334E4" w:rsidRPr="00447CF0">
        <w:rPr>
          <w:rFonts w:ascii="小塚ゴシック Pro B" w:eastAsia="小塚ゴシック Pro B" w:hAnsi="小塚ゴシック Pro B" w:cs="小塚ゴシック Pro B" w:hint="eastAsia"/>
          <w:spacing w:val="5"/>
          <w:w w:val="103"/>
          <w:lang w:eastAsia="ja-JP"/>
        </w:rPr>
        <w:t>目</w:t>
      </w:r>
      <w:r>
        <w:rPr>
          <w:rFonts w:ascii="小塚ゴシック Pro B" w:eastAsia="小塚ゴシック Pro B" w:hAnsi="小塚ゴシック Pro B" w:cs="小塚ゴシック Pro B"/>
          <w:color w:val="221815"/>
          <w:spacing w:val="5"/>
          <w:w w:val="103"/>
          <w:lang w:eastAsia="ja-JP"/>
        </w:rPr>
        <w:t>的で行われてお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  <w:t>り、この事業を成功させるには、行政書士の社会的使命を自覚し、かつ建設業許可申請業務に精 通した相談員が必要です。つきましては、下記要領により相談員を募集しますので、希望される 方は下記要領に従ってお申し込みください。</w:t>
      </w:r>
    </w:p>
    <w:p w:rsidR="009D5C64" w:rsidRDefault="006E450B" w:rsidP="00447CF0">
      <w:pPr>
        <w:spacing w:after="0" w:line="366" w:lineRule="exact"/>
        <w:ind w:left="102" w:right="750" w:firstLineChars="100" w:firstLine="226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  <w:t>（</w:t>
      </w:r>
      <w:r w:rsidRPr="00DD5442">
        <w:rPr>
          <w:rFonts w:ascii="小塚ゴシック Pro B" w:eastAsia="小塚ゴシック Pro B" w:hAnsi="小塚ゴシック Pro B" w:cs="小塚ゴシック Pro B"/>
          <w:b/>
          <w:color w:val="221815"/>
          <w:w w:val="103"/>
          <w:u w:val="single"/>
          <w:lang w:eastAsia="ja-JP"/>
        </w:rPr>
        <w:t>なお、現在建設業相談員をされている方は応募の 必要は有りません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  <w:t>）</w:t>
      </w:r>
    </w:p>
    <w:p w:rsidR="009D5C64" w:rsidRDefault="009D5C64">
      <w:pPr>
        <w:spacing w:before="5" w:after="0" w:line="110" w:lineRule="exact"/>
        <w:rPr>
          <w:sz w:val="11"/>
          <w:szCs w:val="11"/>
          <w:lang w:eastAsia="ja-JP"/>
        </w:rPr>
      </w:pPr>
    </w:p>
    <w:p w:rsidR="009D5C64" w:rsidRDefault="009D5C64">
      <w:pPr>
        <w:spacing w:after="0" w:line="200" w:lineRule="exact"/>
        <w:rPr>
          <w:sz w:val="20"/>
          <w:szCs w:val="20"/>
          <w:lang w:eastAsia="ja-JP"/>
        </w:rPr>
      </w:pPr>
    </w:p>
    <w:p w:rsidR="009D5C64" w:rsidRDefault="006E450B">
      <w:pPr>
        <w:spacing w:after="0" w:line="240" w:lineRule="auto"/>
        <w:ind w:left="2132" w:right="2842"/>
        <w:jc w:val="center"/>
        <w:rPr>
          <w:rFonts w:ascii="Adobe Fangsong Std R" w:eastAsia="Adobe Fangsong Std R" w:hAnsi="Adobe Fangsong Std R" w:cs="Adobe Fangsong Std R"/>
          <w:sz w:val="25"/>
          <w:szCs w:val="25"/>
          <w:lang w:eastAsia="ja-JP"/>
        </w:rPr>
      </w:pPr>
      <w:r>
        <w:rPr>
          <w:rFonts w:ascii="Adobe Fangsong Std R" w:eastAsia="Adobe Fangsong Std R" w:hAnsi="Adobe Fangsong Std R" w:cs="Adobe Fangsong Std R"/>
          <w:color w:val="221815"/>
          <w:w w:val="102"/>
          <w:sz w:val="25"/>
          <w:szCs w:val="25"/>
          <w:lang w:eastAsia="ja-JP"/>
        </w:rPr>
        <w:t>神奈川県建設業許可相談コーナー相談員募集要領</w:t>
      </w:r>
    </w:p>
    <w:p w:rsidR="009D5C64" w:rsidRDefault="009D5C64">
      <w:pPr>
        <w:spacing w:before="7" w:after="0" w:line="150" w:lineRule="exact"/>
        <w:rPr>
          <w:sz w:val="15"/>
          <w:szCs w:val="15"/>
          <w:lang w:eastAsia="ja-JP"/>
        </w:rPr>
      </w:pPr>
    </w:p>
    <w:p w:rsidR="009D5C64" w:rsidRDefault="006E450B">
      <w:pPr>
        <w:spacing w:after="0" w:line="240" w:lineRule="auto"/>
        <w:ind w:left="102" w:right="8715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lang w:eastAsia="ja-JP"/>
        </w:rPr>
        <w:t xml:space="preserve">　　１　業務内容</w:t>
      </w:r>
    </w:p>
    <w:p w:rsidR="009D5C64" w:rsidRDefault="006E450B" w:rsidP="0052651D">
      <w:pPr>
        <w:spacing w:after="0" w:line="366" w:lineRule="exact"/>
        <w:ind w:left="102" w:right="777"/>
        <w:jc w:val="both"/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</w:t>
      </w:r>
      <w:r>
        <w:rPr>
          <w:rFonts w:ascii="小塚ゴシック Pro B" w:eastAsia="小塚ゴシック Pro B" w:hAnsi="小塚ゴシック Pro B" w:cs="小塚ゴシック Pro B"/>
          <w:color w:val="221815"/>
          <w:spacing w:val="-76"/>
          <w:w w:val="158"/>
          <w:position w:val="2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建設業の許可申請手続きに関する相談業務（大臣許可、経営事項審査申請手続きを除く）</w:t>
      </w:r>
    </w:p>
    <w:p w:rsidR="0052651D" w:rsidRPr="0052651D" w:rsidRDefault="0052651D" w:rsidP="0052651D">
      <w:pPr>
        <w:spacing w:after="0" w:line="366" w:lineRule="exact"/>
        <w:ind w:left="102" w:right="777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 w:hint="eastAsia"/>
          <w:lang w:eastAsia="ja-JP"/>
        </w:rPr>
        <w:t xml:space="preserve">　　　　※神奈川県発行の「建設業許可申請の手引き」に記載されている範囲に限る</w:t>
      </w:r>
    </w:p>
    <w:p w:rsidR="009D5C64" w:rsidRDefault="006E450B">
      <w:pPr>
        <w:spacing w:after="0" w:line="366" w:lineRule="exact"/>
        <w:ind w:left="102" w:right="8035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２　相談員業務期間</w:t>
      </w:r>
    </w:p>
    <w:p w:rsidR="009D5C64" w:rsidRDefault="006E450B">
      <w:pPr>
        <w:spacing w:after="0" w:line="366" w:lineRule="exact"/>
        <w:ind w:left="102" w:right="3499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平成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３０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年４月１日から平成３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１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年３月３１日までの１年間</w:t>
      </w:r>
    </w:p>
    <w:p w:rsidR="009D5C64" w:rsidRDefault="006E450B">
      <w:pPr>
        <w:spacing w:after="0" w:line="366" w:lineRule="exact"/>
        <w:ind w:left="102" w:right="894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３　相談日</w:t>
      </w:r>
    </w:p>
    <w:p w:rsidR="009D5C64" w:rsidRDefault="006E450B">
      <w:pPr>
        <w:spacing w:after="0" w:line="366" w:lineRule="exact"/>
        <w:ind w:left="102" w:right="7808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次の日を除く毎日</w:t>
      </w:r>
    </w:p>
    <w:p w:rsidR="009D5C64" w:rsidRDefault="006E450B">
      <w:pPr>
        <w:spacing w:after="0" w:line="366" w:lineRule="exact"/>
        <w:ind w:left="102" w:right="3273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（１）土曜日、日曜日及び国民の祝日に関する</w:t>
      </w:r>
      <w:bookmarkStart w:id="0" w:name="_GoBack"/>
      <w:bookmarkEnd w:id="0"/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法律に定める日</w:t>
      </w:r>
    </w:p>
    <w:p w:rsidR="009D5C64" w:rsidRDefault="006E450B">
      <w:pPr>
        <w:spacing w:after="0" w:line="366" w:lineRule="exact"/>
        <w:ind w:left="102" w:right="3499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（２）平成２９年１２月２９日から平成３０年１月３日まで</w:t>
      </w:r>
    </w:p>
    <w:p w:rsidR="009D5C64" w:rsidRDefault="006E450B">
      <w:pPr>
        <w:spacing w:after="0" w:line="366" w:lineRule="exact"/>
        <w:ind w:left="102" w:right="5767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（３）その他、神奈川県の指定する日</w:t>
      </w:r>
    </w:p>
    <w:p w:rsidR="009D5C64" w:rsidRDefault="006E450B">
      <w:pPr>
        <w:spacing w:after="0" w:line="366" w:lineRule="exact"/>
        <w:ind w:left="102" w:right="8715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４　相談時間</w:t>
      </w:r>
    </w:p>
    <w:p w:rsidR="009D5C64" w:rsidRDefault="006E450B" w:rsidP="005F30EB">
      <w:pPr>
        <w:spacing w:after="0" w:line="366" w:lineRule="exact"/>
        <w:ind w:left="102" w:right="494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</w:t>
      </w:r>
      <w:r w:rsidRPr="00447CF0">
        <w:rPr>
          <w:rFonts w:ascii="小塚ゴシック Pro B" w:eastAsia="小塚ゴシック Pro B" w:hAnsi="小塚ゴシック Pro B" w:cs="小塚ゴシック Pro B"/>
          <w:w w:val="103"/>
          <w:position w:val="2"/>
          <w:lang w:eastAsia="ja-JP"/>
        </w:rPr>
        <w:t xml:space="preserve">午前の部　</w:t>
      </w:r>
      <w:r w:rsidRPr="00697383">
        <w:rPr>
          <w:rFonts w:ascii="小塚ゴシック Pro B" w:eastAsia="小塚ゴシック Pro B" w:hAnsi="小塚ゴシック Pro B" w:cs="小塚ゴシック Pro B"/>
          <w:color w:val="FF0000"/>
          <w:w w:val="103"/>
          <w:position w:val="2"/>
          <w:lang w:eastAsia="ja-JP"/>
        </w:rPr>
        <w:t>午前</w:t>
      </w:r>
      <w:r w:rsidR="005F30EB" w:rsidRPr="00697383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１０</w:t>
      </w:r>
      <w:r w:rsidRPr="00697383">
        <w:rPr>
          <w:rFonts w:ascii="小塚ゴシック Pro B" w:eastAsia="小塚ゴシック Pro B" w:hAnsi="小塚ゴシック Pro B" w:cs="小塚ゴシック Pro B"/>
          <w:color w:val="FF0000"/>
          <w:w w:val="103"/>
          <w:position w:val="2"/>
          <w:lang w:eastAsia="ja-JP"/>
        </w:rPr>
        <w:t>時から</w:t>
      </w:r>
      <w:r w:rsidR="005F30EB" w:rsidRPr="00697383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午後</w:t>
      </w:r>
      <w:r w:rsidRPr="00697383">
        <w:rPr>
          <w:rFonts w:ascii="小塚ゴシック Pro B" w:eastAsia="小塚ゴシック Pro B" w:hAnsi="小塚ゴシック Pro B" w:cs="小塚ゴシック Pro B"/>
          <w:color w:val="FF0000"/>
          <w:w w:val="103"/>
          <w:position w:val="2"/>
          <w:lang w:eastAsia="ja-JP"/>
        </w:rPr>
        <w:t>１時まで</w:t>
      </w:r>
      <w:r w:rsidR="005F30EB" w:rsidRPr="00697383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（3時間）</w:t>
      </w:r>
      <w:r w:rsidR="005F30EB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※従来から変更</w:t>
      </w:r>
      <w:r w:rsidR="0052651D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予定</w:t>
      </w:r>
      <w:r w:rsidR="005F30EB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。</w:t>
      </w:r>
    </w:p>
    <w:p w:rsidR="009D5C64" w:rsidRDefault="006E450B" w:rsidP="005F30EB">
      <w:pPr>
        <w:spacing w:after="0" w:line="366" w:lineRule="exact"/>
        <w:ind w:left="102" w:right="4037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午後の部　午後１時から午後４時まで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（3時間）</w:t>
      </w:r>
    </w:p>
    <w:p w:rsidR="009D5C64" w:rsidRDefault="006E450B">
      <w:pPr>
        <w:spacing w:after="0" w:line="366" w:lineRule="exact"/>
        <w:ind w:left="102" w:right="826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５　相談実施場所</w:t>
      </w:r>
    </w:p>
    <w:p w:rsidR="009D5C64" w:rsidRDefault="006E450B">
      <w:pPr>
        <w:spacing w:after="0" w:line="366" w:lineRule="exact"/>
        <w:ind w:left="102" w:right="259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建設業課横浜駐在事務所内相談ブース（かながわ県民センター４階）</w:t>
      </w:r>
    </w:p>
    <w:p w:rsidR="009D5C64" w:rsidRDefault="006E450B">
      <w:pPr>
        <w:spacing w:after="0" w:line="366" w:lineRule="exact"/>
        <w:ind w:left="102" w:right="826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６　相談担当回数</w:t>
      </w:r>
    </w:p>
    <w:p w:rsidR="009D5C64" w:rsidRDefault="006E450B">
      <w:pPr>
        <w:spacing w:after="0" w:line="366" w:lineRule="exact"/>
        <w:ind w:left="102" w:right="84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（１）</w:t>
      </w:r>
      <w:r>
        <w:rPr>
          <w:rFonts w:ascii="小塚ゴシック Pro B" w:eastAsia="小塚ゴシック Pro B" w:hAnsi="小塚ゴシック Pro B" w:cs="小塚ゴシック Pro B"/>
          <w:color w:val="221815"/>
          <w:spacing w:val="-14"/>
          <w:w w:val="103"/>
          <w:position w:val="2"/>
          <w:lang w:eastAsia="ja-JP"/>
        </w:rPr>
        <w:t>午前・午後各１名配置で、相談員６０名体制の場合、年間８回程度が見込まれます。</w:t>
      </w:r>
    </w:p>
    <w:p w:rsidR="009D5C64" w:rsidRDefault="006E450B">
      <w:pPr>
        <w:spacing w:after="0" w:line="366" w:lineRule="exact"/>
        <w:ind w:left="102" w:right="2592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（２）応募者が少ない場合、年間相談回数が増える場合もあります。</w:t>
      </w:r>
    </w:p>
    <w:p w:rsidR="00204B9A" w:rsidRDefault="006E450B" w:rsidP="00204B9A">
      <w:pPr>
        <w:spacing w:after="0" w:line="366" w:lineRule="exact"/>
        <w:ind w:left="102" w:right="919"/>
        <w:jc w:val="both"/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７　応募の資格・条件</w:t>
      </w:r>
    </w:p>
    <w:p w:rsidR="009D5C64" w:rsidRDefault="006E450B" w:rsidP="00204B9A">
      <w:pPr>
        <w:spacing w:after="0" w:line="366" w:lineRule="exact"/>
        <w:ind w:leftChars="451" w:left="992" w:right="919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（１）応募申込書提出日において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、原則として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会員歴３年以上の会員</w:t>
      </w:r>
    </w:p>
    <w:p w:rsidR="009D5C64" w:rsidRDefault="006E450B" w:rsidP="00204B9A">
      <w:pPr>
        <w:spacing w:after="0" w:line="366" w:lineRule="exact"/>
        <w:ind w:leftChars="451" w:left="992" w:right="778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position w:val="2"/>
          <w:lang w:eastAsia="ja-JP"/>
        </w:rPr>
        <w:t>（２）</w:t>
      </w:r>
      <w:r>
        <w:rPr>
          <w:rFonts w:ascii="小塚ゴシック Pro B" w:eastAsia="小塚ゴシック Pro B" w:hAnsi="小塚ゴシック Pro B" w:cs="小塚ゴシック Pro B"/>
          <w:color w:val="221815"/>
          <w:spacing w:val="-1"/>
          <w:position w:val="2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最近２年間に、建設業許可申請業務のうち新規、般・特新規、業種追加、更新等</w:t>
      </w:r>
    </w:p>
    <w:p w:rsidR="00204B9A" w:rsidRDefault="006E450B" w:rsidP="00204B9A">
      <w:pPr>
        <w:spacing w:after="0" w:line="366" w:lineRule="exact"/>
        <w:ind w:leftChars="451" w:left="992" w:right="-20" w:firstLineChars="300" w:firstLine="679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の申請書の作成及び申請の代理、代行をした経験が有る会員</w:t>
      </w:r>
    </w:p>
    <w:p w:rsidR="00204B9A" w:rsidRDefault="006E450B" w:rsidP="00204B9A">
      <w:pPr>
        <w:spacing w:after="0" w:line="366" w:lineRule="exact"/>
        <w:ind w:leftChars="451" w:left="992" w:right="-20"/>
        <w:rPr>
          <w:rFonts w:ascii="小塚ゴシック Pro B" w:eastAsia="小塚ゴシック Pro B" w:hAnsi="小塚ゴシック Pro B" w:cs="小塚ゴシック Pro B"/>
          <w:color w:val="221815"/>
          <w:w w:val="103"/>
          <w:position w:val="-2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-2"/>
          <w:lang w:eastAsia="ja-JP"/>
        </w:rPr>
        <w:t>（３）会費を滞納していない会員</w:t>
      </w:r>
    </w:p>
    <w:p w:rsidR="00204B9A" w:rsidRDefault="00204B9A" w:rsidP="00204B9A">
      <w:pPr>
        <w:spacing w:after="0" w:line="366" w:lineRule="exact"/>
        <w:ind w:leftChars="451" w:left="99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（４）</w:t>
      </w:r>
      <w:r>
        <w:rPr>
          <w:rFonts w:ascii="小塚ゴシック Pro B" w:eastAsia="小塚ゴシック Pro B" w:hAnsi="小塚ゴシック Pro B" w:cs="小塚ゴシック Pro B"/>
          <w:color w:val="221815"/>
          <w:spacing w:val="-13"/>
          <w:w w:val="101"/>
          <w:position w:val="2"/>
          <w:lang w:eastAsia="ja-JP"/>
        </w:rPr>
        <w:t>相談員連絡会議及び指定された相談日に必ず出席できる会員（相談日の事前交代は可）</w:t>
      </w:r>
    </w:p>
    <w:p w:rsidR="00204B9A" w:rsidRDefault="00204B9A" w:rsidP="00204B9A">
      <w:pPr>
        <w:spacing w:after="0" w:line="366" w:lineRule="exact"/>
        <w:ind w:leftChars="451" w:left="992" w:right="-20"/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（５）選考のための面接に必ず出席できる会員（面接日は</w:t>
      </w:r>
      <w:r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1次選考後に調整する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）</w:t>
      </w:r>
    </w:p>
    <w:p w:rsidR="00DD5442" w:rsidRPr="00DD5442" w:rsidRDefault="00DD5442" w:rsidP="00204B9A">
      <w:pPr>
        <w:spacing w:after="0" w:line="366" w:lineRule="exact"/>
        <w:ind w:leftChars="451" w:left="992" w:right="-20"/>
        <w:rPr>
          <w:rFonts w:ascii="小塚ゴシック Pro B" w:eastAsia="小塚ゴシック Pro B" w:hAnsi="小塚ゴシック Pro B" w:cs="小塚ゴシック Pro B"/>
          <w:color w:val="FF0000"/>
          <w:lang w:eastAsia="ja-JP"/>
        </w:rPr>
      </w:pPr>
      <w:r w:rsidRPr="00DD5442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（６）</w:t>
      </w:r>
      <w:r w:rsidR="00447CF0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E</w:t>
      </w:r>
      <w:r w:rsidR="00BD3634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メールにて連絡がとれる会員（連絡は全てメール</w:t>
      </w:r>
      <w:r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でおこないます）</w:t>
      </w:r>
    </w:p>
    <w:p w:rsidR="009D5C64" w:rsidRDefault="009D5C64">
      <w:pPr>
        <w:spacing w:after="0" w:line="323" w:lineRule="exact"/>
        <w:ind w:left="102" w:right="6221"/>
        <w:jc w:val="both"/>
        <w:rPr>
          <w:rFonts w:ascii="小塚ゴシック Pro B" w:eastAsia="小塚ゴシック Pro B" w:hAnsi="小塚ゴシック Pro B" w:cs="小塚ゴシック Pro B"/>
          <w:lang w:eastAsia="ja-JP"/>
        </w:rPr>
      </w:pPr>
    </w:p>
    <w:p w:rsidR="009D5C64" w:rsidRDefault="009D5C64">
      <w:pPr>
        <w:spacing w:after="0"/>
        <w:jc w:val="right"/>
        <w:rPr>
          <w:lang w:eastAsia="ja-JP"/>
        </w:rPr>
        <w:sectPr w:rsidR="009D5C64" w:rsidSect="0081072C">
          <w:type w:val="continuous"/>
          <w:pgSz w:w="11920" w:h="16840"/>
          <w:pgMar w:top="426" w:right="160" w:bottom="0" w:left="1060" w:header="720" w:footer="720" w:gutter="0"/>
          <w:cols w:space="720"/>
        </w:sectPr>
      </w:pPr>
    </w:p>
    <w:p w:rsidR="009D5C64" w:rsidRPr="00541E11" w:rsidRDefault="006E450B" w:rsidP="00541E11">
      <w:pPr>
        <w:spacing w:after="0" w:line="330" w:lineRule="exact"/>
        <w:ind w:left="130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color w:val="FFFFFF"/>
          <w:spacing w:val="27"/>
          <w:w w:val="103"/>
          <w:position w:val="-2"/>
          <w:lang w:eastAsia="ja-JP"/>
        </w:rPr>
        <w:lastRenderedPageBreak/>
        <w:t>各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８　募集人員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２０名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９　推薦者名簿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</w:t>
      </w:r>
      <w:r>
        <w:rPr>
          <w:rFonts w:ascii="小塚ゴシック Pro B" w:eastAsia="小塚ゴシック Pro B" w:hAnsi="小塚ゴシック Pro B" w:cs="小塚ゴシック Pro B"/>
          <w:color w:val="221815"/>
          <w:spacing w:val="-76"/>
          <w:w w:val="158"/>
          <w:position w:val="2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建設環境部が作成した名簿により、会長は推薦者を決定し、神奈川県知事に相談員推薦</w:t>
      </w:r>
    </w:p>
    <w:p w:rsidR="009D5C64" w:rsidRDefault="006E450B">
      <w:pPr>
        <w:spacing w:after="0" w:line="366" w:lineRule="exact"/>
        <w:ind w:left="1739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者名簿を提出します。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10　誓約書の提出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相談員に推薦された会員は、会長あてに誓約書を提出して頂きます。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11　委嘱状の交付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相談員には神奈川県知事より委嘱状が交付されます。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12　旅費の支給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</w:t>
      </w:r>
      <w:r>
        <w:rPr>
          <w:rFonts w:ascii="小塚ゴシック Pro B" w:eastAsia="小塚ゴシック Pro B" w:hAnsi="小塚ゴシック Pro B" w:cs="小塚ゴシック Pro B"/>
          <w:color w:val="221815"/>
          <w:spacing w:val="-76"/>
          <w:w w:val="158"/>
          <w:position w:val="2"/>
          <w:lang w:eastAsia="ja-JP"/>
        </w:rPr>
        <w:t xml:space="preserve"> 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相談員には、神奈川県行政書土会会則施行規則及び同旅費規定に基づき、日当・旅費を</w:t>
      </w:r>
    </w:p>
    <w:p w:rsidR="009D5C64" w:rsidRDefault="006E450B">
      <w:pPr>
        <w:spacing w:after="0" w:line="366" w:lineRule="exact"/>
        <w:ind w:left="1739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支給いたします。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13　応募方法</w:t>
      </w:r>
    </w:p>
    <w:p w:rsidR="009D5C64" w:rsidRDefault="00DD5442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本会事務局あて</w:t>
      </w:r>
      <w:r w:rsidR="00447CF0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に</w:t>
      </w:r>
      <w:r w:rsidR="00447CF0" w:rsidRPr="00447CF0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Ｅ</w:t>
      </w:r>
      <w:r w:rsidR="00BD3634" w:rsidRPr="00BD3634">
        <w:rPr>
          <w:rFonts w:ascii="小塚ゴシック Pro B" w:eastAsia="小塚ゴシック Pro B" w:hAnsi="小塚ゴシック Pro B" w:cs="小塚ゴシック Pro B" w:hint="eastAsia"/>
          <w:color w:val="FF0000"/>
          <w:w w:val="103"/>
          <w:position w:val="2"/>
          <w:lang w:eastAsia="ja-JP"/>
        </w:rPr>
        <w:t>メール</w:t>
      </w:r>
      <w:r w:rsidR="00447CF0" w:rsidRPr="00447CF0">
        <w:rPr>
          <w:rFonts w:ascii="小塚ゴシック Pro B" w:eastAsia="小塚ゴシック Pro B" w:hAnsi="小塚ゴシック Pro B" w:cs="小塚ゴシック Pro B" w:hint="eastAsia"/>
          <w:w w:val="103"/>
          <w:position w:val="2"/>
          <w:lang w:eastAsia="ja-JP"/>
        </w:rPr>
        <w:t>を</w:t>
      </w:r>
      <w:r w:rsidR="006E450B"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して下さい。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14　応募期限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平成</w:t>
      </w:r>
      <w:r w:rsidR="005F30EB">
        <w:rPr>
          <w:rFonts w:ascii="Adobe Fangsong Std R" w:eastAsia="Adobe Fangsong Std R" w:hAnsi="Adobe Fangsong Std R" w:cs="Adobe Fangsong Std R" w:hint="eastAsia"/>
          <w:color w:val="221815"/>
          <w:w w:val="103"/>
          <w:position w:val="2"/>
          <w:u w:val="single" w:color="221815"/>
          <w:lang w:eastAsia="ja-JP"/>
        </w:rPr>
        <w:t>３０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年</w:t>
      </w:r>
      <w:r w:rsidR="005F30EB">
        <w:rPr>
          <w:rFonts w:ascii="Adobe Fangsong Std R" w:eastAsia="Adobe Fangsong Std R" w:hAnsi="Adobe Fangsong Std R" w:cs="Adobe Fangsong Std R" w:hint="eastAsia"/>
          <w:color w:val="221815"/>
          <w:w w:val="103"/>
          <w:position w:val="2"/>
          <w:u w:val="single" w:color="221815"/>
          <w:lang w:eastAsia="ja-JP"/>
        </w:rPr>
        <w:t>３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月</w:t>
      </w:r>
      <w:r w:rsidR="005F30EB">
        <w:rPr>
          <w:rFonts w:ascii="Adobe Fangsong Std R" w:eastAsia="Adobe Fangsong Std R" w:hAnsi="Adobe Fangsong Std R" w:cs="Adobe Fangsong Std R" w:hint="eastAsia"/>
          <w:color w:val="221815"/>
          <w:w w:val="103"/>
          <w:position w:val="2"/>
          <w:u w:val="single" w:color="221815"/>
          <w:lang w:eastAsia="ja-JP"/>
        </w:rPr>
        <w:t>１６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日（</w:t>
      </w:r>
      <w:r w:rsidR="005F30EB">
        <w:rPr>
          <w:rFonts w:ascii="Adobe Fangsong Std R" w:eastAsia="Adobe Fangsong Std R" w:hAnsi="Adobe Fangsong Std R" w:cs="Adobe Fangsong Std R" w:hint="eastAsia"/>
          <w:color w:val="221815"/>
          <w:w w:val="103"/>
          <w:position w:val="2"/>
          <w:u w:val="single" w:color="221815"/>
          <w:lang w:eastAsia="ja-JP"/>
        </w:rPr>
        <w:t>金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）</w:t>
      </w:r>
      <w:r w:rsidR="00BD3634" w:rsidRPr="00BD3634">
        <w:rPr>
          <w:rFonts w:ascii="Adobe Fangsong Std R" w:eastAsia="Adobe Fangsong Std R" w:hAnsi="Adobe Fangsong Std R" w:cs="Adobe Fangsong Std R" w:hint="eastAsia"/>
          <w:color w:val="FF0000"/>
          <w:w w:val="103"/>
          <w:position w:val="2"/>
          <w:u w:val="single" w:color="221815"/>
          <w:lang w:eastAsia="ja-JP"/>
        </w:rPr>
        <w:t>１６時</w:t>
      </w:r>
      <w:r>
        <w:rPr>
          <w:rFonts w:ascii="Adobe Fangsong Std R" w:eastAsia="Adobe Fangsong Std R" w:hAnsi="Adobe Fangsong Std R" w:cs="Adobe Fangsong Std R"/>
          <w:color w:val="221815"/>
          <w:w w:val="103"/>
          <w:position w:val="2"/>
          <w:u w:val="single" w:color="221815"/>
          <w:lang w:eastAsia="ja-JP"/>
        </w:rPr>
        <w:t>必着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 xml:space="preserve">　　　　※県との調整が必要なため、応募期間が短くなっております。ご注意ください。</w:t>
      </w:r>
    </w:p>
    <w:p w:rsidR="009D5C64" w:rsidRDefault="006E450B">
      <w:pPr>
        <w:spacing w:after="0" w:line="366" w:lineRule="exact"/>
        <w:ind w:left="832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1"/>
          <w:position w:val="2"/>
          <w:lang w:eastAsia="ja-JP"/>
        </w:rPr>
        <w:t xml:space="preserve">　　15　選　　考</w:t>
      </w:r>
    </w:p>
    <w:p w:rsidR="009D5C64" w:rsidRDefault="006E450B" w:rsidP="005F30EB">
      <w:pPr>
        <w:spacing w:after="0" w:line="366" w:lineRule="exact"/>
        <w:ind w:left="1701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応募された方</w:t>
      </w:r>
      <w:r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に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は、平成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３０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年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３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月２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０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日（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火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2"/>
          <w:lang w:eastAsia="ja-JP"/>
        </w:rPr>
        <w:t>）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に１次選考の結果をメールにて通知</w:t>
      </w:r>
      <w:r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2"/>
          <w:lang w:eastAsia="ja-JP"/>
        </w:rPr>
        <w:t>するとともに、面接等の詳細のご案内をさせていただきます。</w:t>
      </w:r>
    </w:p>
    <w:p w:rsidR="009D5C64" w:rsidRDefault="009D5C64">
      <w:pPr>
        <w:spacing w:before="5" w:after="0" w:line="110" w:lineRule="exact"/>
        <w:rPr>
          <w:sz w:val="11"/>
          <w:szCs w:val="11"/>
          <w:lang w:eastAsia="ja-JP"/>
        </w:rPr>
      </w:pPr>
    </w:p>
    <w:p w:rsidR="009D5C64" w:rsidRDefault="009D5C64">
      <w:pPr>
        <w:spacing w:after="0" w:line="200" w:lineRule="exact"/>
        <w:rPr>
          <w:sz w:val="20"/>
          <w:szCs w:val="20"/>
          <w:lang w:eastAsia="ja-JP"/>
        </w:rPr>
      </w:pPr>
    </w:p>
    <w:p w:rsidR="009D5C64" w:rsidRDefault="00912418">
      <w:pPr>
        <w:spacing w:after="0" w:line="357" w:lineRule="exact"/>
        <w:ind w:left="2505" w:right="-20"/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-51435</wp:posOffset>
                </wp:positionV>
                <wp:extent cx="6182995" cy="1270"/>
                <wp:effectExtent l="5715" t="952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1270"/>
                          <a:chOff x="999" y="-81"/>
                          <a:chExt cx="973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9" y="-81"/>
                            <a:ext cx="9737" cy="2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9737"/>
                              <a:gd name="T2" fmla="+- 0 10736 999"/>
                              <a:gd name="T3" fmla="*/ T2 w 97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7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7FAD7" id="Group 4" o:spid="_x0000_s1026" style="position:absolute;left:0;text-align:left;margin-left:49.95pt;margin-top:-4.05pt;width:486.85pt;height:.1pt;z-index:-251656704;mso-position-horizontal-relative:page" coordorigin="999,-81" coordsize="97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">
                <v:shape id="Freeform 5" o:spid="_x0000_s1027" style="position:absolute;left:999;top:-81;width:9737;height:2;visibility:visible;mso-wrap-style:square;v-text-anchor:top" coordsize="9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" path="m,l9737,e" filled="f" strokecolor="#221815" strokeweight=".25011mm">
                  <v:path arrowok="t" o:connecttype="custom" o:connectlocs="0,0;9737,0" o:connectangles="0,0"/>
                </v:shape>
                <w10:wrap anchorx="page"/>
              </v:group>
            </w:pict>
          </mc:Fallback>
        </mc:AlternateContent>
      </w:r>
      <w:r w:rsidR="006E450B">
        <w:rPr>
          <w:rFonts w:ascii="Adobe Fangsong Std R" w:eastAsia="Adobe Fangsong Std R" w:hAnsi="Adobe Fangsong Std R" w:cs="Adobe Fangsong Std R"/>
          <w:color w:val="221815"/>
          <w:w w:val="101"/>
          <w:sz w:val="28"/>
          <w:szCs w:val="28"/>
          <w:lang w:eastAsia="ja-JP"/>
        </w:rPr>
        <w:t>神奈川県建設業許可相談コーナー相談員募集申込書</w:t>
      </w:r>
    </w:p>
    <w:p w:rsidR="009D5C64" w:rsidRDefault="009D5C64">
      <w:pPr>
        <w:spacing w:before="2" w:after="0" w:line="160" w:lineRule="exact"/>
        <w:rPr>
          <w:sz w:val="16"/>
          <w:szCs w:val="16"/>
          <w:lang w:eastAsia="ja-JP"/>
        </w:rPr>
      </w:pPr>
    </w:p>
    <w:p w:rsidR="009D5C64" w:rsidRDefault="006E450B">
      <w:pPr>
        <w:spacing w:after="0" w:line="359" w:lineRule="exact"/>
        <w:ind w:left="981" w:right="-20"/>
        <w:rPr>
          <w:rFonts w:ascii="小塚ゴシック Pro B" w:eastAsia="小塚ゴシック Pro B" w:hAnsi="小塚ゴシック Pro B" w:cs="小塚ゴシック Pro B"/>
          <w:lang w:eastAsia="ja-JP"/>
        </w:rPr>
      </w:pP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-3"/>
          <w:lang w:eastAsia="ja-JP"/>
        </w:rPr>
        <w:t>平成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-3"/>
          <w:lang w:eastAsia="ja-JP"/>
        </w:rPr>
        <w:t>３０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-3"/>
          <w:lang w:eastAsia="ja-JP"/>
        </w:rPr>
        <w:t>年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-3"/>
          <w:lang w:eastAsia="ja-JP"/>
        </w:rPr>
        <w:t>３</w:t>
      </w:r>
      <w:r>
        <w:rPr>
          <w:rFonts w:ascii="小塚ゴシック Pro B" w:eastAsia="小塚ゴシック Pro B" w:hAnsi="小塚ゴシック Pro B" w:cs="小塚ゴシック Pro B"/>
          <w:color w:val="221815"/>
          <w:w w:val="103"/>
          <w:position w:val="-3"/>
          <w:lang w:eastAsia="ja-JP"/>
        </w:rPr>
        <w:t>月　　日</w:t>
      </w:r>
      <w:r w:rsidR="005F30EB">
        <w:rPr>
          <w:rFonts w:ascii="小塚ゴシック Pro B" w:eastAsia="小塚ゴシック Pro B" w:hAnsi="小塚ゴシック Pro B" w:cs="小塚ゴシック Pro B" w:hint="eastAsia"/>
          <w:color w:val="221815"/>
          <w:w w:val="103"/>
          <w:position w:val="-3"/>
          <w:lang w:eastAsia="ja-JP"/>
        </w:rPr>
        <w:t xml:space="preserve">　　　　　　　　　　　　　　　　　　　※各項目は記載必須項目です。</w:t>
      </w:r>
    </w:p>
    <w:p w:rsidR="009D5C64" w:rsidRDefault="009D5C64">
      <w:pPr>
        <w:spacing w:before="3" w:after="0" w:line="130" w:lineRule="exact"/>
        <w:rPr>
          <w:sz w:val="13"/>
          <w:szCs w:val="13"/>
          <w:lang w:eastAsia="ja-JP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3752"/>
        <w:gridCol w:w="1331"/>
        <w:gridCol w:w="2422"/>
      </w:tblGrid>
      <w:tr w:rsidR="009D5C64">
        <w:trPr>
          <w:trHeight w:hRule="exact" w:val="899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68" w:after="0" w:line="354" w:lineRule="exact"/>
              <w:ind w:left="135" w:right="1096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  <w:t>ふりがな 氏　名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9D5C64"/>
          <w:p w:rsidR="00541E11" w:rsidRDefault="00541E11"/>
        </w:tc>
      </w:tr>
      <w:tr w:rsidR="009D5C64" w:rsidTr="00541E11">
        <w:trPr>
          <w:trHeight w:hRule="exact" w:val="899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spacing w:val="-14"/>
                <w:w w:val="103"/>
              </w:rPr>
              <w:t>登録番号</w:t>
            </w:r>
          </w:p>
          <w:p w:rsidR="009D5C64" w:rsidRDefault="006E450B">
            <w:pPr>
              <w:spacing w:after="0" w:line="354" w:lineRule="exact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spacing w:val="-14"/>
                <w:w w:val="103"/>
                <w:position w:val="2"/>
              </w:rPr>
              <w:t>（８桁）</w:t>
            </w:r>
          </w:p>
        </w:tc>
        <w:tc>
          <w:tcPr>
            <w:tcW w:w="375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  <w:tc>
          <w:tcPr>
            <w:tcW w:w="1331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  <w:t>会員番号</w:t>
            </w:r>
          </w:p>
          <w:p w:rsidR="009D5C64" w:rsidRDefault="006E450B">
            <w:pPr>
              <w:spacing w:after="0" w:line="354" w:lineRule="exact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  <w:position w:val="2"/>
              </w:rPr>
              <w:t>（４桁）</w:t>
            </w:r>
          </w:p>
        </w:tc>
        <w:tc>
          <w:tcPr>
            <w:tcW w:w="2421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</w:tr>
      <w:tr w:rsidR="009D5C64" w:rsidTr="00541E11">
        <w:trPr>
          <w:trHeight w:hRule="exact" w:val="544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  <w:t>事務所所在地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</w:tr>
      <w:tr w:rsidR="009D5C64" w:rsidTr="00541E11">
        <w:trPr>
          <w:trHeight w:hRule="exact" w:val="544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  <w:t>電話番号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</w:tr>
      <w:tr w:rsidR="009D5C64" w:rsidTr="00541E11">
        <w:trPr>
          <w:trHeight w:hRule="exact" w:val="544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15"/>
              </w:rPr>
              <w:t>FAX番号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</w:tr>
      <w:tr w:rsidR="009D5C64" w:rsidTr="00541E11">
        <w:trPr>
          <w:trHeight w:hRule="exact" w:val="544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9D5C64" w:rsidRDefault="006E450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</w:rPr>
            </w:pPr>
            <w:r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  <w:t>メールアドレス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9D5C64" w:rsidRDefault="009D5C64" w:rsidP="00541E11">
            <w:pPr>
              <w:spacing w:before="100" w:beforeAutospacing="1" w:after="100" w:afterAutospacing="1" w:line="240" w:lineRule="auto"/>
            </w:pPr>
          </w:p>
        </w:tc>
      </w:tr>
      <w:tr w:rsidR="005F30EB" w:rsidTr="00541E11">
        <w:trPr>
          <w:trHeight w:hRule="exact" w:val="544"/>
        </w:trPr>
        <w:tc>
          <w:tcPr>
            <w:tcW w:w="2232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</w:tcPr>
          <w:p w:rsidR="005F30EB" w:rsidRDefault="005F30EB">
            <w:pPr>
              <w:spacing w:before="37" w:after="0" w:line="240" w:lineRule="auto"/>
              <w:ind w:left="135" w:right="-20"/>
              <w:rPr>
                <w:rFonts w:ascii="小塚ゴシック Pro B" w:eastAsia="小塚ゴシック Pro B" w:hAnsi="小塚ゴシック Pro B" w:cs="小塚ゴシック Pro B"/>
                <w:color w:val="221815"/>
                <w:w w:val="103"/>
              </w:rPr>
            </w:pPr>
            <w:r>
              <w:rPr>
                <w:rFonts w:ascii="小塚ゴシック Pro B" w:eastAsia="小塚ゴシック Pro B" w:hAnsi="小塚ゴシック Pro B" w:cs="小塚ゴシック Pro B" w:hint="eastAsia"/>
                <w:color w:val="221815"/>
                <w:w w:val="103"/>
                <w:lang w:eastAsia="ja-JP"/>
              </w:rPr>
              <w:t>携帯電話番号</w:t>
            </w:r>
          </w:p>
        </w:tc>
        <w:tc>
          <w:tcPr>
            <w:tcW w:w="7505" w:type="dxa"/>
            <w:gridSpan w:val="3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:rsidR="005F30EB" w:rsidRDefault="005F30EB" w:rsidP="00541E11">
            <w:pPr>
              <w:spacing w:before="100" w:beforeAutospacing="1" w:after="100" w:afterAutospacing="1" w:line="240" w:lineRule="auto"/>
            </w:pPr>
          </w:p>
        </w:tc>
      </w:tr>
    </w:tbl>
    <w:p w:rsidR="009D5C64" w:rsidRDefault="009D5C64">
      <w:pPr>
        <w:spacing w:before="8" w:after="0" w:line="100" w:lineRule="exact"/>
        <w:rPr>
          <w:sz w:val="10"/>
          <w:szCs w:val="10"/>
        </w:rPr>
      </w:pPr>
    </w:p>
    <w:p w:rsidR="009D5C64" w:rsidRPr="0081072C" w:rsidRDefault="009D5C64" w:rsidP="002D7B2F">
      <w:pPr>
        <w:spacing w:after="0"/>
        <w:ind w:right="-20"/>
        <w:jc w:val="center"/>
        <w:rPr>
          <w:rFonts w:ascii="小塚ゴシック Pro B" w:eastAsia="小塚ゴシック Pro B" w:hAnsi="小塚ゴシック Pro B" w:cs="小塚ゴシック Pro B"/>
          <w:b/>
          <w:color w:val="221815"/>
          <w:spacing w:val="-4"/>
          <w:w w:val="80"/>
          <w:position w:val="-1"/>
          <w:sz w:val="16"/>
          <w:szCs w:val="16"/>
          <w:bdr w:val="single" w:sz="4" w:space="0" w:color="auto"/>
        </w:rPr>
      </w:pPr>
    </w:p>
    <w:p w:rsidR="009D5C64" w:rsidRDefault="00DD5442" w:rsidP="002D7B2F">
      <w:pPr>
        <w:spacing w:after="0"/>
        <w:ind w:right="-20"/>
        <w:jc w:val="right"/>
        <w:rPr>
          <w:rFonts w:ascii="小塚ゴシック Pro B" w:eastAsia="小塚ゴシック Pro B" w:hAnsi="小塚ゴシック Pro B" w:cs="小塚ゴシック Pro B"/>
          <w:b/>
          <w:color w:val="FF0000"/>
          <w:sz w:val="36"/>
          <w:szCs w:val="36"/>
          <w:bdr w:val="single" w:sz="4" w:space="0" w:color="auto"/>
          <w:lang w:eastAsia="ja-JP"/>
        </w:rPr>
      </w:pPr>
      <w:r w:rsidRPr="002D7B2F">
        <w:rPr>
          <w:rFonts w:ascii="小塚ゴシック Pro B" w:eastAsia="小塚ゴシック Pro B" w:hAnsi="小塚ゴシック Pro B" w:cs="小塚ゴシック Pro B" w:hint="eastAsia"/>
          <w:b/>
          <w:color w:val="FF0000"/>
          <w:sz w:val="36"/>
          <w:szCs w:val="36"/>
          <w:bdr w:val="single" w:sz="4" w:space="0" w:color="auto"/>
          <w:lang w:eastAsia="ja-JP"/>
        </w:rPr>
        <w:t>送付先</w:t>
      </w:r>
      <w:r w:rsidR="002D7B2F">
        <w:rPr>
          <w:rFonts w:ascii="小塚ゴシック Pro B" w:eastAsia="小塚ゴシック Pro B" w:hAnsi="小塚ゴシック Pro B" w:cs="小塚ゴシック Pro B" w:hint="eastAsia"/>
          <w:b/>
          <w:color w:val="FF0000"/>
          <w:sz w:val="36"/>
          <w:szCs w:val="36"/>
          <w:bdr w:val="single" w:sz="4" w:space="0" w:color="auto"/>
          <w:lang w:eastAsia="ja-JP"/>
        </w:rPr>
        <w:t>:</w:t>
      </w:r>
      <w:hyperlink r:id="rId6" w:history="1">
        <w:r w:rsidR="002D7B2F" w:rsidRPr="002D7B2F">
          <w:rPr>
            <w:rStyle w:val="a7"/>
            <w:rFonts w:ascii="小塚ゴシック Pro B" w:eastAsia="小塚ゴシック Pro B" w:hAnsi="小塚ゴシック Pro B" w:cs="小塚ゴシック Pro B" w:hint="eastAsia"/>
            <w:b/>
            <w:sz w:val="36"/>
            <w:szCs w:val="36"/>
            <w:bdr w:val="single" w:sz="4" w:space="0" w:color="auto"/>
            <w:lang w:eastAsia="ja-JP"/>
          </w:rPr>
          <w:t>gyosei</w:t>
        </w:r>
        <w:r w:rsidR="002D7B2F" w:rsidRPr="002D7B2F">
          <w:rPr>
            <w:rStyle w:val="a7"/>
            <w:rFonts w:ascii="小塚ゴシック Pro B" w:eastAsia="小塚ゴシック Pro B" w:hAnsi="小塚ゴシック Pro B" w:cs="小塚ゴシック Pro B"/>
            <w:b/>
            <w:sz w:val="36"/>
            <w:szCs w:val="36"/>
            <w:bdr w:val="single" w:sz="4" w:space="0" w:color="auto"/>
            <w:lang w:eastAsia="ja-JP"/>
          </w:rPr>
          <w:t>@kana-gyosei.or.jp</w:t>
        </w:r>
      </w:hyperlink>
      <w:r w:rsidR="002D7B2F" w:rsidRPr="002D7B2F">
        <w:rPr>
          <w:rFonts w:ascii="小塚ゴシック Pro B" w:eastAsia="小塚ゴシック Pro B" w:hAnsi="小塚ゴシック Pro B" w:cs="小塚ゴシック Pro B" w:hint="eastAsia"/>
          <w:b/>
          <w:color w:val="FF0000"/>
          <w:sz w:val="36"/>
          <w:szCs w:val="36"/>
          <w:bdr w:val="single" w:sz="4" w:space="0" w:color="auto"/>
          <w:lang w:eastAsia="ja-JP"/>
        </w:rPr>
        <w:t>（本会事務局メールアドレス）</w:t>
      </w:r>
    </w:p>
    <w:p w:rsidR="002D7B2F" w:rsidRPr="00DD5442" w:rsidRDefault="002D7B2F" w:rsidP="0081072C">
      <w:pPr>
        <w:spacing w:after="0"/>
        <w:ind w:right="-20"/>
        <w:jc w:val="right"/>
        <w:rPr>
          <w:rFonts w:ascii="小塚ゴシック Pro B" w:eastAsia="小塚ゴシック Pro B" w:hAnsi="小塚ゴシック Pro B" w:cs="小塚ゴシック Pro B"/>
          <w:b/>
          <w:color w:val="FF0000"/>
          <w:sz w:val="44"/>
          <w:szCs w:val="20"/>
          <w:bdr w:val="single" w:sz="4" w:space="0" w:color="auto"/>
          <w:lang w:eastAsia="ja-JP"/>
        </w:rPr>
      </w:pPr>
      <w:r>
        <w:rPr>
          <w:rFonts w:ascii="小塚ゴシック Pro B" w:eastAsia="小塚ゴシック Pro B" w:hAnsi="小塚ゴシック Pro B" w:cs="小塚ゴシック Pro B" w:hint="eastAsia"/>
          <w:b/>
          <w:color w:val="FF0000"/>
          <w:sz w:val="36"/>
          <w:szCs w:val="36"/>
          <w:bdr w:val="single" w:sz="4" w:space="0" w:color="auto"/>
          <w:lang w:eastAsia="ja-JP"/>
        </w:rPr>
        <w:t>平成３０年３月１６日（金</w:t>
      </w:r>
      <w:r>
        <w:rPr>
          <w:rFonts w:ascii="小塚ゴシック Pro B" w:eastAsia="小塚ゴシック Pro B" w:hAnsi="小塚ゴシック Pro B" w:cs="小塚ゴシック Pro B"/>
          <w:b/>
          <w:color w:val="FF0000"/>
          <w:sz w:val="36"/>
          <w:szCs w:val="36"/>
          <w:bdr w:val="single" w:sz="4" w:space="0" w:color="auto"/>
          <w:lang w:eastAsia="ja-JP"/>
        </w:rPr>
        <w:t>）</w:t>
      </w:r>
      <w:r w:rsidRPr="002D7B2F">
        <w:rPr>
          <w:rFonts w:ascii="小塚ゴシック Pro B" w:eastAsia="小塚ゴシック Pro B" w:hAnsi="小塚ゴシック Pro B" w:cs="小塚ゴシック Pro B" w:hint="eastAsia"/>
          <w:b/>
          <w:color w:val="FF0000"/>
          <w:sz w:val="36"/>
          <w:szCs w:val="36"/>
          <w:bdr w:val="single" w:sz="4" w:space="0" w:color="auto"/>
          <w:lang w:eastAsia="ja-JP"/>
        </w:rPr>
        <w:t>１６時必着</w:t>
      </w:r>
    </w:p>
    <w:sectPr w:rsidR="002D7B2F" w:rsidRPr="00DD5442">
      <w:pgSz w:w="11920" w:h="16840"/>
      <w:pgMar w:top="580" w:right="106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90" w:rsidRDefault="00B75890" w:rsidP="00541E11">
      <w:pPr>
        <w:spacing w:after="0" w:line="240" w:lineRule="auto"/>
      </w:pPr>
      <w:r>
        <w:separator/>
      </w:r>
    </w:p>
  </w:endnote>
  <w:endnote w:type="continuationSeparator" w:id="0">
    <w:p w:rsidR="00B75890" w:rsidRDefault="00B75890" w:rsidP="005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小塚ゴシック Pro B">
    <w:altName w:val="ＭＳ ゴシック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90" w:rsidRDefault="00B75890" w:rsidP="00541E11">
      <w:pPr>
        <w:spacing w:after="0" w:line="240" w:lineRule="auto"/>
      </w:pPr>
      <w:r>
        <w:separator/>
      </w:r>
    </w:p>
  </w:footnote>
  <w:footnote w:type="continuationSeparator" w:id="0">
    <w:p w:rsidR="00B75890" w:rsidRDefault="00B75890" w:rsidP="0054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64"/>
    <w:rsid w:val="00040381"/>
    <w:rsid w:val="000F7032"/>
    <w:rsid w:val="00204B9A"/>
    <w:rsid w:val="0024541A"/>
    <w:rsid w:val="002D7B2F"/>
    <w:rsid w:val="004334E4"/>
    <w:rsid w:val="00447CF0"/>
    <w:rsid w:val="004B0346"/>
    <w:rsid w:val="0052651D"/>
    <w:rsid w:val="00541E11"/>
    <w:rsid w:val="005C0CE9"/>
    <w:rsid w:val="005F30EB"/>
    <w:rsid w:val="00697383"/>
    <w:rsid w:val="006E450B"/>
    <w:rsid w:val="0081072C"/>
    <w:rsid w:val="00912418"/>
    <w:rsid w:val="009D5C64"/>
    <w:rsid w:val="00B75890"/>
    <w:rsid w:val="00B95EA9"/>
    <w:rsid w:val="00BD3634"/>
    <w:rsid w:val="00D35F4E"/>
    <w:rsid w:val="00DD5442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F6893"/>
  <w15:docId w15:val="{D9F65CC6-CFC5-4E0C-A805-76284EB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E11"/>
  </w:style>
  <w:style w:type="paragraph" w:styleId="a5">
    <w:name w:val="footer"/>
    <w:basedOn w:val="a"/>
    <w:link w:val="a6"/>
    <w:uiPriority w:val="99"/>
    <w:unhideWhenUsed/>
    <w:rsid w:val="00541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E11"/>
  </w:style>
  <w:style w:type="character" w:styleId="a7">
    <w:name w:val="Hyperlink"/>
    <w:basedOn w:val="a0"/>
    <w:uiPriority w:val="99"/>
    <w:unhideWhenUsed/>
    <w:rsid w:val="002D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osei@kana-gyos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山本毅</dc:creator>
  <cp:lastModifiedBy>山本毅</cp:lastModifiedBy>
  <cp:revision>5</cp:revision>
  <dcterms:created xsi:type="dcterms:W3CDTF">2018-03-08T08:47:00Z</dcterms:created>
  <dcterms:modified xsi:type="dcterms:W3CDTF">2018-03-08T09:29:00Z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